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12DDB38">
      <w:pPr>
        <w:spacing w:beforeLines="0" w:afterLines="0"/>
        <w:jc w:val="center"/>
        <w:rPr>
          <w:rFonts w:hint="default"/>
          <w:b/>
          <w:sz w:val="28"/>
          <w:szCs w:val="28"/>
        </w:rPr>
      </w:pPr>
    </w:p>
    <w:p w14:paraId="5EE5D365">
      <w:pPr>
        <w:spacing w:beforeLines="0" w:afterLines="0"/>
        <w:jc w:val="center"/>
        <w:rPr>
          <w:rFonts w:hint="default"/>
          <w:b/>
          <w:sz w:val="16"/>
          <w:szCs w:val="16"/>
        </w:rPr>
      </w:pPr>
      <w:r>
        <w:rPr>
          <w:rFonts w:hint="default"/>
          <w:b/>
          <w:sz w:val="16"/>
          <w:szCs w:val="16"/>
        </w:rPr>
        <w:t xml:space="preserve">Договор         </w:t>
      </w:r>
    </w:p>
    <w:p w14:paraId="3250546A">
      <w:pPr>
        <w:spacing w:beforeLines="0" w:afterLines="0"/>
        <w:jc w:val="center"/>
        <w:rPr>
          <w:rFonts w:hint="default"/>
          <w:b/>
          <w:sz w:val="16"/>
          <w:szCs w:val="16"/>
        </w:rPr>
      </w:pPr>
      <w:r>
        <w:rPr>
          <w:rFonts w:hint="default"/>
          <w:b/>
          <w:sz w:val="16"/>
          <w:szCs w:val="16"/>
        </w:rPr>
        <w:t>на предоставление платных медицинских услуг несовершеннолетнему</w:t>
      </w:r>
    </w:p>
    <w:p w14:paraId="53A6AE2E">
      <w:pPr>
        <w:spacing w:beforeLines="0" w:afterLines="0"/>
        <w:jc w:val="both"/>
        <w:rPr>
          <w:rFonts w:hint="default"/>
          <w:sz w:val="16"/>
          <w:szCs w:val="16"/>
        </w:rPr>
      </w:pP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93"/>
        <w:gridCol w:w="5494"/>
      </w:tblGrid>
      <w:tr w14:paraId="678FC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493" w:type="dxa"/>
            <w:tcBorders>
              <w:tl2br w:val="nil"/>
              <w:tr2bl w:val="nil"/>
            </w:tcBorders>
            <w:noWrap w:val="0"/>
            <w:vAlign w:val="top"/>
          </w:tcPr>
          <w:p w14:paraId="36A4B248">
            <w:pPr>
              <w:spacing w:beforeLines="0" w:afterLines="0"/>
              <w:jc w:val="both"/>
              <w:rPr>
                <w:rFonts w:hint="default"/>
                <w:b/>
                <w:kern w:val="2"/>
                <w:sz w:val="16"/>
                <w:szCs w:val="16"/>
                <w:lang w:val="ru-RU"/>
              </w:rPr>
            </w:pPr>
            <w:r>
              <w:rPr>
                <w:rFonts w:hint="default"/>
                <w:b/>
                <w:sz w:val="16"/>
                <w:szCs w:val="16"/>
              </w:rPr>
              <w:t xml:space="preserve">г. </w:t>
            </w:r>
            <w:r>
              <w:rPr>
                <w:rFonts w:hint="default"/>
                <w:b/>
                <w:sz w:val="16"/>
                <w:szCs w:val="16"/>
                <w:lang w:val="ru-RU"/>
              </w:rPr>
              <w:t xml:space="preserve"> Саки</w:t>
            </w:r>
          </w:p>
        </w:tc>
        <w:tc>
          <w:tcPr>
            <w:tcW w:w="5494" w:type="dxa"/>
            <w:tcBorders>
              <w:tl2br w:val="nil"/>
              <w:tr2bl w:val="nil"/>
            </w:tcBorders>
            <w:noWrap w:val="0"/>
            <w:vAlign w:val="top"/>
          </w:tcPr>
          <w:p w14:paraId="2EFB2906">
            <w:pPr>
              <w:spacing w:beforeLines="0" w:afterLines="0"/>
              <w:jc w:val="right"/>
              <w:rPr>
                <w:rFonts w:hint="default"/>
                <w:b/>
                <w:kern w:val="2"/>
                <w:sz w:val="16"/>
                <w:szCs w:val="16"/>
              </w:rPr>
            </w:pPr>
            <w:r>
              <w:rPr>
                <w:rFonts w:hint="default"/>
                <w:b/>
                <w:sz w:val="16"/>
                <w:szCs w:val="16"/>
              </w:rPr>
              <w:t>«__»_________ 20__г.</w:t>
            </w:r>
          </w:p>
        </w:tc>
      </w:tr>
    </w:tbl>
    <w:p w14:paraId="3114CA8B">
      <w:pPr>
        <w:spacing w:beforeLines="0" w:afterLines="0"/>
        <w:jc w:val="both"/>
        <w:rPr>
          <w:rFonts w:hint="default"/>
          <w:sz w:val="28"/>
          <w:szCs w:val="28"/>
          <w:lang w:val="en-US"/>
        </w:rPr>
      </w:pPr>
    </w:p>
    <w:p w14:paraId="30E3854E">
      <w:pPr>
        <w:spacing w:beforeLines="0" w:afterLines="0"/>
        <w:ind w:left="0" w:leftChars="0" w:firstLine="480" w:firstLineChars="300"/>
        <w:jc w:val="both"/>
        <w:rPr>
          <w:rFonts w:hint="default"/>
          <w:b/>
          <w:sz w:val="28"/>
          <w:szCs w:val="28"/>
        </w:rPr>
      </w:pPr>
      <w:r>
        <w:rPr>
          <w:rFonts w:hint="default" w:ascii="Times New Roman" w:hAnsi="Times New Roman" w:eastAsia="Times New Roman" w:cs="Times New Roman"/>
          <w:b/>
          <w:bCs/>
          <w:color w:val="auto"/>
          <w:sz w:val="16"/>
          <w:szCs w:val="16"/>
        </w:rPr>
        <w:t xml:space="preserve">ИП Абдураманова Ленуре Тимуровна, </w:t>
      </w:r>
      <w:r>
        <w:rPr>
          <w:rFonts w:hint="default" w:ascii="Times New Roman" w:hAnsi="Times New Roman" w:eastAsia="Times New Roman" w:cs="Times New Roman"/>
          <w:b/>
          <w:bCs/>
          <w:i/>
          <w:iCs/>
          <w:color w:val="auto"/>
          <w:sz w:val="16"/>
          <w:szCs w:val="16"/>
          <w:lang w:val="ru-RU"/>
        </w:rPr>
        <w:t>ИНН</w:t>
      </w:r>
      <w:r>
        <w:rPr>
          <w:rFonts w:hint="default" w:ascii="Times New Roman" w:hAnsi="Times New Roman" w:eastAsia="Times New Roman" w:cs="Times New Roman"/>
          <w:b/>
          <w:bCs/>
          <w:color w:val="auto"/>
          <w:sz w:val="16"/>
          <w:szCs w:val="16"/>
          <w:lang w:val="ru-RU"/>
        </w:rPr>
        <w:t xml:space="preserve"> </w:t>
      </w:r>
      <w:r>
        <w:rPr>
          <w:rFonts w:hint="default" w:ascii="Times New Roman" w:hAnsi="Times New Roman" w:cs="Times New Roman"/>
          <w:b/>
          <w:i/>
          <w:sz w:val="16"/>
          <w:szCs w:val="16"/>
        </w:rPr>
        <w:t>10701875450</w:t>
      </w:r>
      <w:r>
        <w:rPr>
          <w:rFonts w:hint="default" w:ascii="Times New Roman" w:hAnsi="Times New Roman" w:cs="Times New Roman"/>
          <w:b/>
          <w:i/>
          <w:sz w:val="16"/>
          <w:szCs w:val="16"/>
          <w:lang w:val="ru-RU"/>
        </w:rPr>
        <w:t xml:space="preserve">, Юр. адрес: </w:t>
      </w:r>
      <w:r>
        <w:rPr>
          <w:rFonts w:hint="default" w:ascii="Times New Roman" w:hAnsi="Times New Roman" w:cs="Times New Roman"/>
          <w:b/>
          <w:i/>
          <w:sz w:val="16"/>
          <w:szCs w:val="16"/>
        </w:rPr>
        <w:t>296528, Республика Крым, р-н Сакский, с Каменоломня, ул Молодёжная, д. 9</w:t>
      </w:r>
      <w:r>
        <w:rPr>
          <w:rFonts w:hint="default" w:ascii="Times New Roman" w:hAnsi="Times New Roman" w:cs="Times New Roman"/>
          <w:b/>
          <w:i/>
          <w:sz w:val="16"/>
          <w:szCs w:val="16"/>
          <w:lang w:val="ru-RU"/>
        </w:rPr>
        <w:t xml:space="preserve">, Факт. адрес: 296500, </w:t>
      </w:r>
      <w:r>
        <w:rPr>
          <w:rFonts w:hint="default" w:ascii="Times New Roman" w:hAnsi="Times New Roman" w:cs="Times New Roman"/>
          <w:b/>
          <w:i/>
          <w:sz w:val="16"/>
          <w:szCs w:val="16"/>
        </w:rPr>
        <w:t>Республика Крым, г. Саки, ул. Кузнецова, 18а</w:t>
      </w:r>
      <w:r>
        <w:rPr>
          <w:rFonts w:hint="default" w:ascii="Times New Roman" w:hAnsi="Times New Roman" w:cs="Times New Roman"/>
          <w:b/>
          <w:i/>
          <w:sz w:val="16"/>
          <w:szCs w:val="16"/>
          <w:lang w:val="ru-RU"/>
        </w:rPr>
        <w:t xml:space="preserve">, </w:t>
      </w:r>
      <w:r>
        <w:rPr>
          <w:rFonts w:hint="default"/>
          <w:sz w:val="16"/>
          <w:szCs w:val="16"/>
        </w:rPr>
        <w:t>именуемая в дальнейшем Исполнитель, с одной</w:t>
      </w:r>
      <w:r>
        <w:rPr>
          <w:rFonts w:hint="default"/>
          <w:sz w:val="16"/>
          <w:szCs w:val="16"/>
          <w:lang w:val="ru-RU"/>
        </w:rPr>
        <w:t xml:space="preserve"> </w:t>
      </w:r>
      <w:r>
        <w:rPr>
          <w:rFonts w:hint="default"/>
          <w:sz w:val="16"/>
          <w:szCs w:val="16"/>
        </w:rPr>
        <w:t>стороны, и гражданин(ка) ___________________________________________</w:t>
      </w:r>
      <w:r>
        <w:rPr>
          <w:rFonts w:hint="default"/>
          <w:sz w:val="16"/>
          <w:szCs w:val="16"/>
          <w:lang w:val="ru-RU"/>
        </w:rPr>
        <w:t>__________________________________</w:t>
      </w:r>
      <w:r>
        <w:rPr>
          <w:rFonts w:hint="default"/>
          <w:sz w:val="16"/>
          <w:szCs w:val="16"/>
        </w:rPr>
        <w:t>___</w:t>
      </w:r>
      <w:r>
        <w:rPr>
          <w:rFonts w:hint="default"/>
          <w:sz w:val="16"/>
          <w:szCs w:val="16"/>
          <w:lang w:val="ru-RU"/>
        </w:rPr>
        <w:t>(</w:t>
      </w:r>
      <w:r>
        <w:rPr>
          <w:rFonts w:hint="default"/>
          <w:i/>
          <w:sz w:val="16"/>
          <w:szCs w:val="16"/>
        </w:rPr>
        <w:t xml:space="preserve"> ФИО полностью</w:t>
      </w:r>
      <w:r>
        <w:rPr>
          <w:rFonts w:hint="default"/>
          <w:i/>
          <w:sz w:val="16"/>
          <w:szCs w:val="16"/>
          <w:lang w:val="ru-RU"/>
        </w:rPr>
        <w:t xml:space="preserve">) </w:t>
      </w:r>
      <w:r>
        <w:rPr>
          <w:rFonts w:hint="default"/>
          <w:sz w:val="16"/>
          <w:szCs w:val="16"/>
        </w:rPr>
        <w:t xml:space="preserve">именуемый(ая) в дальнейшем Заказчик, действующий (ая) от имени и в интересах несовершеннолетнего </w:t>
      </w:r>
      <w:r>
        <w:rPr>
          <w:rFonts w:hint="default"/>
          <w:sz w:val="16"/>
          <w:szCs w:val="16"/>
          <w:lang w:val="ru-RU"/>
        </w:rPr>
        <w:t>ребёнка</w:t>
      </w:r>
      <w:r>
        <w:rPr>
          <w:rFonts w:hint="default"/>
          <w:sz w:val="16"/>
          <w:szCs w:val="16"/>
        </w:rPr>
        <w:t xml:space="preserve"> ________________________________________</w:t>
      </w:r>
      <w:r>
        <w:rPr>
          <w:rFonts w:hint="default"/>
          <w:sz w:val="16"/>
          <w:szCs w:val="16"/>
          <w:lang w:val="ru-RU"/>
        </w:rPr>
        <w:t>__________</w:t>
      </w:r>
      <w:r>
        <w:rPr>
          <w:rFonts w:hint="default"/>
          <w:sz w:val="16"/>
          <w:szCs w:val="16"/>
        </w:rPr>
        <w:t>__(</w:t>
      </w:r>
      <w:r>
        <w:rPr>
          <w:rFonts w:hint="default"/>
          <w:i/>
          <w:sz w:val="16"/>
          <w:szCs w:val="16"/>
        </w:rPr>
        <w:t>ФИО</w:t>
      </w:r>
      <w:r>
        <w:rPr>
          <w:rFonts w:hint="default"/>
          <w:i/>
          <w:sz w:val="16"/>
          <w:szCs w:val="16"/>
          <w:lang w:val="ru-RU"/>
        </w:rPr>
        <w:t xml:space="preserve">  полностью</w:t>
      </w:r>
      <w:r>
        <w:rPr>
          <w:rFonts w:hint="default"/>
          <w:sz w:val="16"/>
          <w:szCs w:val="16"/>
        </w:rPr>
        <w:t>), дата рождения ____________, именуемый(ая) в дальнейшем Пациент, с другой стороны, заключили настоящий Договор о нижеследующем:</w:t>
      </w:r>
      <w:r>
        <w:rPr>
          <w:rFonts w:hint="default"/>
          <w:b/>
          <w:sz w:val="28"/>
          <w:szCs w:val="28"/>
        </w:rPr>
        <w:tab/>
      </w:r>
    </w:p>
    <w:p w14:paraId="6BB24E85">
      <w:pPr>
        <w:shd w:val="clear" w:color="auto" w:fill="FFFFFF"/>
        <w:spacing w:after="0" w:line="240" w:lineRule="auto"/>
        <w:ind w:left="0" w:leftChars="0" w:firstLine="480" w:firstLineChars="30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1. ПРЕДМЕТ ДОГОВОРА. ПЕРЕЧЕНЬ И СТОИМОСТЬ ПЛАТНЫХ УСЛУГ</w:t>
      </w:r>
    </w:p>
    <w:p w14:paraId="314BA3B4">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1.1. Исполнитель обязуется оказать Заказчику на возмездной основе медицинские услуги, а Заказчик обязуется своевременно оплатить стоимость предоставляемых медицинских услуг.</w:t>
      </w:r>
    </w:p>
    <w:p w14:paraId="7BDFA8CD">
      <w:pPr>
        <w:shd w:val="clear" w:color="auto" w:fill="FFFFFF"/>
        <w:spacing w:after="0" w:line="240" w:lineRule="auto"/>
        <w:ind w:left="0" w:leftChars="0" w:firstLine="0" w:firstLineChars="0"/>
        <w:jc w:val="both"/>
        <w:rPr>
          <w:rFonts w:hint="default" w:ascii="Times New Roman" w:hAnsi="Times New Roman" w:eastAsia="Times New Roman" w:cs="Times New Roman"/>
          <w:color w:val="auto"/>
          <w:sz w:val="16"/>
          <w:szCs w:val="16"/>
          <w:lang w:val="ru-RU"/>
        </w:rPr>
      </w:pPr>
      <w:r>
        <w:rPr>
          <w:rFonts w:ascii="Times New Roman" w:hAnsi="Times New Roman" w:eastAsia="Times New Roman" w:cs="Times New Roman"/>
          <w:color w:val="auto"/>
          <w:sz w:val="16"/>
          <w:szCs w:val="16"/>
        </w:rPr>
        <w:t>1.2. Перечень и стоимость медицинских услуг, оказываемых Заказчику в соответствии с настоящим  Договором, определяется в Приложени</w:t>
      </w:r>
      <w:r>
        <w:rPr>
          <w:rFonts w:ascii="Times New Roman" w:hAnsi="Times New Roman" w:eastAsia="Times New Roman" w:cs="Times New Roman"/>
          <w:color w:val="auto"/>
          <w:sz w:val="16"/>
          <w:szCs w:val="16"/>
          <w:lang w:val="ru-RU"/>
        </w:rPr>
        <w:t>и</w:t>
      </w:r>
      <w:r>
        <w:rPr>
          <w:rFonts w:hint="default" w:ascii="Times New Roman" w:hAnsi="Times New Roman" w:eastAsia="Times New Roman" w:cs="Times New Roman"/>
          <w:color w:val="auto"/>
          <w:sz w:val="16"/>
          <w:szCs w:val="16"/>
          <w:lang w:val="ru-RU"/>
        </w:rPr>
        <w:t>.</w:t>
      </w:r>
    </w:p>
    <w:p w14:paraId="1A35B780">
      <w:pPr>
        <w:shd w:val="clear" w:color="auto" w:fill="FFFFFF"/>
        <w:spacing w:after="0" w:line="240" w:lineRule="auto"/>
        <w:ind w:left="0" w:leftChars="0" w:firstLine="0" w:firstLineChars="0"/>
        <w:jc w:val="both"/>
        <w:rPr>
          <w:rFonts w:ascii="Times New Roman" w:hAnsi="Times New Roman" w:eastAsia="Times New Roman" w:cs="Times New Roman"/>
          <w:b/>
          <w:bCs/>
          <w:color w:val="auto"/>
          <w:sz w:val="16"/>
          <w:szCs w:val="16"/>
        </w:rPr>
      </w:pPr>
      <w:r>
        <w:rPr>
          <w:rFonts w:ascii="Times New Roman" w:hAnsi="Times New Roman" w:eastAsia="Times New Roman" w:cs="Times New Roman"/>
          <w:color w:val="auto"/>
          <w:sz w:val="16"/>
          <w:szCs w:val="16"/>
        </w:rPr>
        <w:t>1.3. По медицинским показаниям с согласия Заказчика ему могут быть оказаны и иные услуги (в рамках имеющейся у Исполнителя  лицензии), перечень и стоимость которых согласовывается в дополнительном соглашении к настоящему договору.</w:t>
      </w:r>
    </w:p>
    <w:p w14:paraId="30CDD468">
      <w:pPr>
        <w:shd w:val="clear" w:color="auto" w:fill="FFFFFF"/>
        <w:spacing w:after="0" w:line="240" w:lineRule="auto"/>
        <w:ind w:left="0" w:leftChars="0" w:firstLine="480" w:firstLineChars="30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2. УСЛОВИЯ, ПОРЯДОК И СРОКИ ОКАЗАНИЯ УСЛУГ. ПОРЯДОК РАСЧЕТОВ</w:t>
      </w:r>
    </w:p>
    <w:p w14:paraId="43E9363B">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2.1. Исполнитель оказывает услуги по настоящему Договору в помещении по адресу: 296500, Республика Крым, г.Саки, ул. Кузнецова, 18А, в соответствии с режимом работы Исполнителя и графиком работы медицинских работников Исполнителя.</w:t>
      </w:r>
    </w:p>
    <w:p w14:paraId="5A13007B">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2.2. Оплата медицинских услуг по настоящему Договору производится Заказчиком путём внесения аванса в размере 100%, не позднее дня оказания услуги всеми способами, не запрещенными законодательством РФ.</w:t>
      </w:r>
    </w:p>
    <w:p w14:paraId="549EB6F6">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2.3. Заказчик заверяет, что при заключении настоящего Договора:</w:t>
      </w:r>
    </w:p>
    <w:p w14:paraId="07256A4E">
      <w:pPr>
        <w:keepNext w:val="0"/>
        <w:keepLines w:val="0"/>
        <w:pageBreakBefore w:val="0"/>
        <w:widowControl/>
        <w:numPr>
          <w:ilvl w:val="0"/>
          <w:numId w:val="1"/>
        </w:numPr>
        <w:shd w:val="clear" w:color="auto" w:fill="FFFFFF"/>
        <w:tabs>
          <w:tab w:val="left" w:pos="-880"/>
          <w:tab w:val="clear" w:pos="720"/>
        </w:tabs>
        <w:kinsoku/>
        <w:wordWrap/>
        <w:overflowPunct/>
        <w:topLinePunct w:val="0"/>
        <w:autoSpaceDE/>
        <w:autoSpaceDN/>
        <w:bidi w:val="0"/>
        <w:adjustRightInd/>
        <w:snapToGrid/>
        <w:spacing w:after="0" w:line="240" w:lineRule="auto"/>
        <w:ind w:left="0" w:leftChars="0" w:firstLine="0" w:firstLineChars="0"/>
        <w:jc w:val="both"/>
        <w:textAlignment w:val="auto"/>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Исполнитель ознакомил Заказчика со своими локальными актами, в том числе регламентирующими порядок предоставления платных медицинских услуг: Правилами предоставления платных медицинских услуг, Прейскурантом цен на платные медицинские услуги, Положением об обработке персональных данных и иными;</w:t>
      </w:r>
    </w:p>
    <w:p w14:paraId="302225E9">
      <w:pPr>
        <w:keepNext w:val="0"/>
        <w:keepLines w:val="0"/>
        <w:pageBreakBefore w:val="0"/>
        <w:widowControl/>
        <w:numPr>
          <w:ilvl w:val="0"/>
          <w:numId w:val="1"/>
        </w:numPr>
        <w:shd w:val="clear" w:color="auto" w:fill="FFFFFF"/>
        <w:tabs>
          <w:tab w:val="left" w:pos="-880"/>
          <w:tab w:val="clear" w:pos="720"/>
        </w:tabs>
        <w:kinsoku/>
        <w:wordWrap/>
        <w:overflowPunct/>
        <w:topLinePunct w:val="0"/>
        <w:autoSpaceDE/>
        <w:autoSpaceDN/>
        <w:bidi w:val="0"/>
        <w:adjustRightInd/>
        <w:snapToGrid/>
        <w:spacing w:after="0" w:line="240" w:lineRule="auto"/>
        <w:ind w:left="0" w:leftChars="0" w:firstLine="0" w:firstLineChars="0"/>
        <w:jc w:val="both"/>
        <w:textAlignment w:val="auto"/>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lang w:val="ru-RU"/>
        </w:rPr>
        <w:t>П</w:t>
      </w:r>
      <w:r>
        <w:rPr>
          <w:rFonts w:ascii="Times New Roman" w:hAnsi="Times New Roman" w:eastAsia="Times New Roman" w:cs="Times New Roman"/>
          <w:color w:val="auto"/>
          <w:sz w:val="16"/>
          <w:szCs w:val="16"/>
        </w:rPr>
        <w:t>латные медицинские услуги оказываются на основе добровольного волеизъявление Заказчика приобрести медицинскую услугу на возмездной основе за счет его средств;</w:t>
      </w:r>
    </w:p>
    <w:p w14:paraId="07C024B0">
      <w:pPr>
        <w:keepNext w:val="0"/>
        <w:keepLines w:val="0"/>
        <w:pageBreakBefore w:val="0"/>
        <w:widowControl/>
        <w:numPr>
          <w:ilvl w:val="0"/>
          <w:numId w:val="1"/>
        </w:numPr>
        <w:shd w:val="clear" w:color="auto" w:fill="FFFFFF"/>
        <w:tabs>
          <w:tab w:val="clear" w:pos="720"/>
        </w:tabs>
        <w:kinsoku/>
        <w:wordWrap/>
        <w:overflowPunct/>
        <w:topLinePunct w:val="0"/>
        <w:autoSpaceDE/>
        <w:autoSpaceDN/>
        <w:bidi w:val="0"/>
        <w:adjustRightInd/>
        <w:snapToGrid/>
        <w:spacing w:after="0" w:line="240" w:lineRule="auto"/>
        <w:ind w:left="0" w:leftChars="0" w:firstLine="0" w:firstLineChars="0"/>
        <w:jc w:val="both"/>
        <w:textAlignment w:val="auto"/>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оказание медицинских услуг по договору не в объеме стандарта осуществляется по просьбе Заказчика в соответствии с п.10 Постановления Правительства РФ №1006 от 04.10.2012;</w:t>
      </w:r>
    </w:p>
    <w:p w14:paraId="37EA5D28">
      <w:pPr>
        <w:keepNext w:val="0"/>
        <w:keepLines w:val="0"/>
        <w:pageBreakBefore w:val="0"/>
        <w:widowControl/>
        <w:numPr>
          <w:ilvl w:val="0"/>
          <w:numId w:val="1"/>
        </w:numPr>
        <w:shd w:val="clear" w:color="auto" w:fill="FFFFFF"/>
        <w:tabs>
          <w:tab w:val="left" w:pos="-880"/>
          <w:tab w:val="clear" w:pos="720"/>
        </w:tabs>
        <w:kinsoku/>
        <w:wordWrap/>
        <w:overflowPunct/>
        <w:topLinePunct w:val="0"/>
        <w:autoSpaceDE/>
        <w:autoSpaceDN/>
        <w:bidi w:val="0"/>
        <w:adjustRightInd/>
        <w:snapToGrid/>
        <w:spacing w:after="0" w:line="240" w:lineRule="auto"/>
        <w:ind w:left="0" w:leftChars="0" w:firstLine="0" w:firstLineChars="0"/>
        <w:jc w:val="both"/>
        <w:textAlignment w:val="auto"/>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lang w:val="ru-RU"/>
        </w:rPr>
        <w:t>П</w:t>
      </w:r>
      <w:r>
        <w:rPr>
          <w:rFonts w:ascii="Times New Roman" w:hAnsi="Times New Roman" w:eastAsia="Times New Roman" w:cs="Times New Roman"/>
          <w:color w:val="auto"/>
          <w:sz w:val="16"/>
          <w:szCs w:val="16"/>
        </w:rPr>
        <w:t>одписанием данного договора Заказчик подтверждает свое согласие на обработку (сбор, систематизацию, накопление, хранение, обновление, изменение, использование, обезличивание, блокирование, уничтожение) своих персональных данных в том числе посредством внесения их в электронную базу данных, включения в списки и отчетные формы в соответствии 152-ФЗ от 27.07.2006 года «О персональных данных».</w:t>
      </w:r>
    </w:p>
    <w:p w14:paraId="772B94DB">
      <w:pPr>
        <w:shd w:val="clear" w:color="auto" w:fill="FFFFFF"/>
        <w:spacing w:after="0" w:line="240" w:lineRule="auto"/>
        <w:ind w:left="0" w:leftChars="0" w:firstLine="0" w:firstLineChars="0"/>
        <w:jc w:val="both"/>
        <w:rPr>
          <w:rFonts w:ascii="Times New Roman" w:hAnsi="Times New Roman" w:eastAsia="Times New Roman" w:cs="Times New Roman"/>
          <w:b/>
          <w:bCs/>
          <w:color w:val="auto"/>
          <w:sz w:val="16"/>
          <w:szCs w:val="16"/>
        </w:rPr>
      </w:pPr>
      <w:r>
        <w:rPr>
          <w:rFonts w:ascii="Times New Roman" w:hAnsi="Times New Roman" w:eastAsia="Times New Roman" w:cs="Times New Roman"/>
          <w:color w:val="auto"/>
          <w:sz w:val="16"/>
          <w:szCs w:val="16"/>
        </w:rPr>
        <w:t>2.5. Предоставление медицинских услуг по настоящему Договору осуществляется при наличии информированного добровольного согласия Заказчика, если такое согласие требуется в соответствии с действующим законодательством.</w:t>
      </w:r>
    </w:p>
    <w:p w14:paraId="346239AE">
      <w:pPr>
        <w:shd w:val="clear" w:color="auto" w:fill="FFFFFF"/>
        <w:spacing w:after="0" w:line="240" w:lineRule="auto"/>
        <w:ind w:left="0" w:leftChars="0" w:firstLine="480" w:firstLineChars="30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3. ПРАВА И ОБЯЗАННОСТИ СТОРОН</w:t>
      </w:r>
    </w:p>
    <w:p w14:paraId="29E08F53">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3.1. Исполнитель  обязуется:</w:t>
      </w:r>
    </w:p>
    <w:p w14:paraId="15B7BFF9">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3.1.1. Своевременно и качественно оказывать услуги в соответствии с условиями настоящего Договора по действующим на момент заключения договора или дополнительного соглашения ценам (тарифам) после предоплаты медицинских услуг.</w:t>
      </w:r>
    </w:p>
    <w:p w14:paraId="41F710F5">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3.1.2. Предоставить Заказчику в установленном порядке в доступной форме установленную законодательством информацию об Исполнителе и предоставляемых медицинских услугах.</w:t>
      </w:r>
    </w:p>
    <w:p w14:paraId="1C9AB28C">
      <w:pPr>
        <w:shd w:val="clear" w:color="auto" w:fill="FFFFFF"/>
        <w:spacing w:after="0" w:line="240" w:lineRule="auto"/>
        <w:ind w:left="0" w:leftChars="0" w:firstLine="0" w:firstLineChars="0"/>
        <w:jc w:val="both"/>
        <w:rPr>
          <w:rFonts w:ascii="Helvetica" w:hAnsi="Helvetica" w:eastAsia="Times New Roman" w:cs="Times New Roman"/>
          <w:color w:val="auto"/>
          <w:sz w:val="16"/>
          <w:szCs w:val="16"/>
        </w:rPr>
      </w:pPr>
      <w:r>
        <w:rPr>
          <w:rFonts w:ascii="Times New Roman" w:hAnsi="Times New Roman" w:eastAsia="Times New Roman" w:cs="Times New Roman"/>
          <w:color w:val="auto"/>
          <w:sz w:val="16"/>
          <w:szCs w:val="16"/>
        </w:rPr>
        <w:t>3.1.4. Соблюдать 323-ФЗ «Об основах охраны здоровья граждан», иные нормативные акты и локальные акты Исполнителя, связанные с осуществлением медицинской деятельности и предоставлением платных медицинских услуг.</w:t>
      </w:r>
    </w:p>
    <w:p w14:paraId="4813BB55">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3.2. Исполнитель вправе:</w:t>
      </w:r>
    </w:p>
    <w:p w14:paraId="69E82C0C">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3.2.1. Требовать от Заказчика предоставления полной и достоверной информации, необходимой для качественного оказания ему медицинских услуг;</w:t>
      </w:r>
    </w:p>
    <w:p w14:paraId="1518AD4A">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3.2.2. Отказать Заказчику в предоставлении медицинских услуг в случаях, невозможности их оказания, а также в случаях, предусмотренных действующим законодательством.</w:t>
      </w:r>
    </w:p>
    <w:p w14:paraId="19247D2F">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3.2.3. Осуществлять обработку персональных данных Заказчика в порядке и пределах установленных законодательством РФ.</w:t>
      </w:r>
    </w:p>
    <w:p w14:paraId="044C5C28">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3.3. Заказчик обязан:</w:t>
      </w:r>
    </w:p>
    <w:p w14:paraId="3534A23D">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3.3.1. Добросовестно и полно предоставить Исполнителю сведения (в особо сложных случаях подтвержденные медицинскими документами) о перенесенных ранее заболеваниях, принимаемых медицинских препаратах, непереносимости или аллергических реакциях (в том числе на лекарственные средства), и вредных привычках (курение, употребление алкоголя и наркотических веществ), о перенесенных ранее хронических заболеваниях, оперативных вмешательствах и травмах, принимаемых лекарственных препаратах, ухудшении состояния здоровья в период, предшествующий медицинскому вмешательству, а также о любых обстоятельствах, препятствующих исполнению условий договора или влияющих на качество оказываемых услуг, путем предоставления медицинских документов при устном опросе специалистами Клиники.</w:t>
      </w:r>
    </w:p>
    <w:p w14:paraId="7B17DA9F">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3.3.3. Соблюдать в полном объеме правила и условия получения медицинской услуги, установленные Исполнителем, неукоснительно соблюдать рекомендации и режим лечения, установленные врачами Клиники, исполнять обязанности граждан в сфере охраны здоровья, установленные 323-ФЗ от 21.11.2011.</w:t>
      </w:r>
    </w:p>
    <w:p w14:paraId="7D6238EF">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3.3.4. Своевременно оплатить стоимость услуг, предусмотренных настоящим договором и дополнительными соглашениями к нему.</w:t>
      </w:r>
    </w:p>
    <w:p w14:paraId="2EEA8264">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3.4. Заказчик вправе:</w:t>
      </w:r>
    </w:p>
    <w:p w14:paraId="44955D56">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3.4.1. В доступной для него форме получать информацию о медицинских услугах по настоящему договору.</w:t>
      </w:r>
    </w:p>
    <w:p w14:paraId="291ACD22">
      <w:pPr>
        <w:shd w:val="clear" w:color="auto" w:fill="FFFFFF"/>
        <w:spacing w:after="0" w:line="240" w:lineRule="auto"/>
        <w:ind w:left="0" w:leftChars="0" w:firstLine="0" w:firstLineChars="0"/>
        <w:jc w:val="both"/>
        <w:rPr>
          <w:rFonts w:hint="default" w:ascii="Times New Roman" w:hAnsi="Times New Roman" w:eastAsia="Times New Roman" w:cs="Times New Roman"/>
          <w:b/>
          <w:bCs/>
          <w:color w:val="auto"/>
          <w:sz w:val="16"/>
          <w:szCs w:val="16"/>
          <w:lang w:val="ru-RU"/>
        </w:rPr>
      </w:pPr>
      <w:r>
        <w:rPr>
          <w:rFonts w:ascii="Times New Roman" w:hAnsi="Times New Roman" w:eastAsia="Times New Roman" w:cs="Times New Roman"/>
          <w:color w:val="auto"/>
          <w:sz w:val="16"/>
          <w:szCs w:val="16"/>
        </w:rPr>
        <w:t>3.4.2. Требовать сохранения конфиденциальности информации, содержащей врачебную тайну, в порядке, установленном ст.13 323-ФЗ от 21.11.2011.</w:t>
      </w:r>
    </w:p>
    <w:p w14:paraId="5F3C6F42">
      <w:pPr>
        <w:shd w:val="clear" w:color="auto" w:fill="FFFFFF"/>
        <w:spacing w:after="0" w:line="240" w:lineRule="auto"/>
        <w:ind w:left="0" w:leftChars="0" w:firstLine="480" w:firstLineChars="300"/>
        <w:jc w:val="both"/>
        <w:rPr>
          <w:rFonts w:ascii="Times New Roman" w:hAnsi="Times New Roman" w:eastAsia="Times New Roman" w:cs="Times New Roman"/>
          <w:color w:val="auto"/>
          <w:sz w:val="16"/>
          <w:szCs w:val="16"/>
        </w:rPr>
      </w:pPr>
      <w:r>
        <w:rPr>
          <w:rFonts w:hint="default" w:ascii="Times New Roman" w:hAnsi="Times New Roman" w:eastAsia="Times New Roman" w:cs="Times New Roman"/>
          <w:b/>
          <w:bCs/>
          <w:color w:val="auto"/>
          <w:sz w:val="16"/>
          <w:szCs w:val="16"/>
          <w:lang w:val="ru-RU"/>
        </w:rPr>
        <w:t>4</w:t>
      </w:r>
      <w:r>
        <w:rPr>
          <w:rFonts w:ascii="Times New Roman" w:hAnsi="Times New Roman" w:eastAsia="Times New Roman" w:cs="Times New Roman"/>
          <w:b/>
          <w:bCs/>
          <w:color w:val="auto"/>
          <w:sz w:val="16"/>
          <w:szCs w:val="16"/>
        </w:rPr>
        <w:t>. СВЕДЕНИЯ ОБ ИСПОЛНИТЕЛЕ</w:t>
      </w:r>
    </w:p>
    <w:p w14:paraId="53F2201F">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hint="default" w:ascii="Times New Roman" w:hAnsi="Times New Roman" w:eastAsia="Times New Roman" w:cs="Times New Roman"/>
          <w:color w:val="auto"/>
          <w:sz w:val="16"/>
          <w:szCs w:val="16"/>
          <w:lang w:val="ru-RU"/>
        </w:rPr>
        <w:t>4</w:t>
      </w:r>
      <w:r>
        <w:rPr>
          <w:rFonts w:ascii="Times New Roman" w:hAnsi="Times New Roman" w:eastAsia="Times New Roman" w:cs="Times New Roman"/>
          <w:color w:val="auto"/>
          <w:sz w:val="16"/>
          <w:szCs w:val="16"/>
        </w:rPr>
        <w:t>.1. ОГРН 324911200064341, Идентификационный номер налогоплательщика 910701875450.</w:t>
      </w:r>
    </w:p>
    <w:p w14:paraId="32F51F47">
      <w:pPr>
        <w:shd w:val="clear" w:color="auto" w:fill="FFFFFF"/>
        <w:spacing w:after="0" w:line="240" w:lineRule="auto"/>
        <w:ind w:left="0" w:leftChars="0" w:firstLine="0" w:firstLineChars="0"/>
        <w:jc w:val="both"/>
        <w:rPr>
          <w:rFonts w:ascii="Times New Roman" w:hAnsi="Times New Roman" w:eastAsia="Times New Roman" w:cs="Times New Roman"/>
          <w:b/>
          <w:bCs/>
          <w:color w:val="auto"/>
          <w:sz w:val="16"/>
          <w:szCs w:val="16"/>
        </w:rPr>
      </w:pPr>
      <w:r>
        <w:rPr>
          <w:rFonts w:hint="default" w:ascii="Times New Roman" w:hAnsi="Times New Roman" w:eastAsia="Times New Roman" w:cs="Times New Roman"/>
          <w:color w:val="auto"/>
          <w:sz w:val="16"/>
          <w:szCs w:val="16"/>
          <w:lang w:val="ru-RU"/>
        </w:rPr>
        <w:t>4</w:t>
      </w:r>
      <w:r>
        <w:rPr>
          <w:rFonts w:ascii="Times New Roman" w:hAnsi="Times New Roman" w:eastAsia="Times New Roman" w:cs="Times New Roman"/>
          <w:color w:val="auto"/>
          <w:sz w:val="16"/>
          <w:szCs w:val="16"/>
        </w:rPr>
        <w:t>.2. Исполнитель осуществляет медицинскую деятельность на основании Лицензии на осуществление медицинской деятельности № Л041-01177-91/01548834, Министерство здравоохранения Республики Крым, 22.11.2024г..</w:t>
      </w:r>
    </w:p>
    <w:p w14:paraId="59776A82">
      <w:pPr>
        <w:shd w:val="clear" w:color="auto" w:fill="FFFFFF"/>
        <w:spacing w:after="0" w:line="240" w:lineRule="auto"/>
        <w:ind w:left="0" w:leftChars="0" w:firstLine="480" w:firstLineChars="30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6. ОТВЕТСТВЕННОСТЬ СТОРОН. ПОРЯДОК ИЗМЕНЕНИЯ И РАСТОРЖЕНИЯ</w:t>
      </w:r>
    </w:p>
    <w:p w14:paraId="293A7B45">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6.1. За ненадлежащее исполнение настоящего договора Стороны несут ответственность, предусмотренную действующим законодательством РФ.</w:t>
      </w:r>
    </w:p>
    <w:p w14:paraId="0691BCCA">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6.2. Договор может быть изменен или расторгнут по соглашению сторон, путем подписания соглашения.</w:t>
      </w:r>
    </w:p>
    <w:p w14:paraId="35EAEBF8">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6.3. Изменение договора в одностороннем порядке не допускается.</w:t>
      </w:r>
    </w:p>
    <w:p w14:paraId="62BF7DF0">
      <w:pPr>
        <w:shd w:val="clear" w:color="auto" w:fill="FFFFFF"/>
        <w:spacing w:after="0" w:line="240" w:lineRule="auto"/>
        <w:ind w:left="0" w:leftChars="0" w:firstLine="0" w:firstLineChars="0"/>
        <w:jc w:val="both"/>
        <w:rPr>
          <w:rFonts w:ascii="Times New Roman" w:hAnsi="Times New Roman" w:eastAsia="Times New Roman" w:cs="Times New Roman"/>
          <w:b/>
          <w:bCs/>
          <w:color w:val="auto"/>
          <w:sz w:val="16"/>
          <w:szCs w:val="16"/>
        </w:rPr>
      </w:pPr>
      <w:r>
        <w:rPr>
          <w:rFonts w:ascii="Times New Roman" w:hAnsi="Times New Roman" w:eastAsia="Times New Roman" w:cs="Times New Roman"/>
          <w:color w:val="auto"/>
          <w:sz w:val="16"/>
          <w:szCs w:val="16"/>
        </w:rPr>
        <w:t>6.4. Настоящий Договор может быть расторгнут по инициативе любой из сторон с обязательным предварительным уведомлением друг друга не менее чем за 10 рабочих дней.</w:t>
      </w:r>
    </w:p>
    <w:p w14:paraId="2A925544">
      <w:pPr>
        <w:shd w:val="clear" w:color="auto" w:fill="FFFFFF"/>
        <w:spacing w:after="0" w:line="240" w:lineRule="auto"/>
        <w:ind w:left="0" w:leftChars="0" w:firstLine="480" w:firstLineChars="30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7. ЗАКЛЮЧИТЕЛЬНЫЕ ПОЛОЖЕНИЯ</w:t>
      </w:r>
    </w:p>
    <w:p w14:paraId="3B2BE35E">
      <w:pPr>
        <w:shd w:val="clear" w:color="auto" w:fill="FFFFFF"/>
        <w:spacing w:after="0" w:line="240" w:lineRule="auto"/>
        <w:ind w:left="0" w:leftChars="0" w:firstLine="0" w:firstLineChars="0"/>
        <w:jc w:val="both"/>
        <w:rPr>
          <w:rFonts w:ascii="Times New Roman" w:hAnsi="Times New Roman" w:eastAsia="Times New Roman" w:cs="Times New Roman"/>
          <w:b/>
          <w:bCs/>
          <w:color w:val="auto"/>
          <w:sz w:val="16"/>
          <w:szCs w:val="16"/>
        </w:rPr>
      </w:pPr>
      <w:r>
        <w:rPr>
          <w:rFonts w:ascii="Times New Roman" w:hAnsi="Times New Roman" w:eastAsia="Times New Roman" w:cs="Times New Roman"/>
          <w:color w:val="auto"/>
          <w:sz w:val="16"/>
          <w:szCs w:val="16"/>
        </w:rPr>
        <w:t>7.1. Настоящий Договор вступает в силу с момента его подписания сторонами и действует до исполнения всех обязательств, взятых на себя сторонами.</w:t>
      </w:r>
    </w:p>
    <w:p w14:paraId="6677FC4D">
      <w:pPr>
        <w:shd w:val="clear" w:color="auto" w:fill="FFFFFF"/>
        <w:spacing w:after="0" w:line="240" w:lineRule="auto"/>
        <w:ind w:left="0" w:leftChars="0" w:firstLine="480" w:firstLineChars="300"/>
        <w:jc w:val="both"/>
        <w:rPr>
          <w:rFonts w:ascii="Times New Roman" w:hAnsi="Times New Roman" w:eastAsia="Times New Roman" w:cs="Times New Roman"/>
          <w:b/>
          <w:bCs/>
          <w:color w:val="auto"/>
          <w:sz w:val="16"/>
          <w:szCs w:val="16"/>
        </w:rPr>
      </w:pPr>
    </w:p>
    <w:p w14:paraId="196A4D65">
      <w:pPr>
        <w:shd w:val="clear" w:color="auto" w:fill="FFFFFF"/>
        <w:spacing w:after="0" w:line="240" w:lineRule="auto"/>
        <w:ind w:left="0" w:leftChars="0" w:firstLine="480" w:firstLineChars="300"/>
        <w:jc w:val="both"/>
        <w:rPr>
          <w:rFonts w:ascii="Times New Roman" w:hAnsi="Times New Roman" w:eastAsia="Times New Roman" w:cs="Times New Roman"/>
          <w:b/>
          <w:bCs/>
          <w:color w:val="auto"/>
          <w:sz w:val="16"/>
          <w:szCs w:val="16"/>
        </w:rPr>
      </w:pPr>
    </w:p>
    <w:p w14:paraId="0E2D82E0">
      <w:pPr>
        <w:shd w:val="clear" w:color="auto" w:fill="FFFFFF"/>
        <w:spacing w:after="0" w:line="240" w:lineRule="auto"/>
        <w:ind w:left="0" w:leftChars="0" w:firstLine="480" w:firstLineChars="300"/>
        <w:jc w:val="both"/>
        <w:rPr>
          <w:rFonts w:ascii="Times New Roman" w:hAnsi="Times New Roman" w:eastAsia="Times New Roman" w:cs="Times New Roman"/>
          <w:b/>
          <w:bCs/>
          <w:color w:val="auto"/>
          <w:sz w:val="16"/>
          <w:szCs w:val="16"/>
        </w:rPr>
      </w:pPr>
    </w:p>
    <w:p w14:paraId="492592D9">
      <w:pPr>
        <w:shd w:val="clear" w:color="auto" w:fill="FFFFFF"/>
        <w:spacing w:after="0" w:line="240" w:lineRule="auto"/>
        <w:ind w:left="0" w:leftChars="0" w:firstLine="480" w:firstLineChars="300"/>
        <w:jc w:val="both"/>
        <w:rPr>
          <w:rFonts w:ascii="Times New Roman" w:hAnsi="Times New Roman" w:eastAsia="Times New Roman" w:cs="Times New Roman"/>
          <w:b/>
          <w:bCs/>
          <w:color w:val="auto"/>
          <w:sz w:val="16"/>
          <w:szCs w:val="16"/>
        </w:rPr>
      </w:pPr>
    </w:p>
    <w:p w14:paraId="323BC909">
      <w:pPr>
        <w:shd w:val="clear" w:color="auto" w:fill="FFFFFF"/>
        <w:spacing w:after="0" w:line="240" w:lineRule="auto"/>
        <w:ind w:left="0" w:leftChars="0" w:firstLine="480" w:firstLineChars="30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8. РЕКВИЗИТЫ СТОРОН</w:t>
      </w:r>
    </w:p>
    <w:tbl>
      <w:tblPr>
        <w:tblStyle w:val="3"/>
        <w:tblpPr w:leftFromText="180" w:rightFromText="180" w:vertAnchor="text" w:horzAnchor="page" w:tblpX="997" w:tblpY="223"/>
        <w:tblOverlap w:val="never"/>
        <w:tblW w:w="9861" w:type="dxa"/>
        <w:tblInd w:w="0" w:type="dxa"/>
        <w:shd w:val="clear" w:color="auto" w:fill="FFFFFF"/>
        <w:tblLayout w:type="autofit"/>
        <w:tblCellMar>
          <w:top w:w="15" w:type="dxa"/>
          <w:left w:w="15" w:type="dxa"/>
          <w:bottom w:w="15" w:type="dxa"/>
          <w:right w:w="15" w:type="dxa"/>
        </w:tblCellMar>
      </w:tblPr>
      <w:tblGrid>
        <w:gridCol w:w="4860"/>
        <w:gridCol w:w="5001"/>
      </w:tblGrid>
      <w:tr w14:paraId="3E4C3817">
        <w:tblPrEx>
          <w:shd w:val="clear" w:color="auto" w:fill="FFFFFF"/>
          <w:tblCellMar>
            <w:top w:w="15" w:type="dxa"/>
            <w:left w:w="15" w:type="dxa"/>
            <w:bottom w:w="15" w:type="dxa"/>
            <w:right w:w="15" w:type="dxa"/>
          </w:tblCellMar>
        </w:tblPrEx>
        <w:tc>
          <w:tcPr>
            <w:tcW w:w="4860" w:type="dxa"/>
            <w:shd w:val="clear" w:color="auto" w:fill="FFFFFF"/>
            <w:tcMar>
              <w:top w:w="80" w:type="dxa"/>
              <w:left w:w="80" w:type="dxa"/>
              <w:bottom w:w="80" w:type="dxa"/>
              <w:right w:w="80" w:type="dxa"/>
            </w:tcMar>
          </w:tcPr>
          <w:p w14:paraId="4E97740E">
            <w:pPr>
              <w:spacing w:after="0" w:line="240" w:lineRule="auto"/>
              <w:jc w:val="both"/>
              <w:rPr>
                <w:rFonts w:ascii="Times New Roman" w:hAnsi="Times New Roman" w:eastAsia="Times New Roman" w:cs="Times New Roman"/>
                <w:b/>
                <w:color w:val="auto"/>
                <w:sz w:val="16"/>
                <w:szCs w:val="16"/>
              </w:rPr>
            </w:pPr>
            <w:r>
              <w:rPr>
                <w:rFonts w:ascii="Times New Roman" w:hAnsi="Times New Roman" w:eastAsia="Times New Roman" w:cs="Times New Roman"/>
                <w:b/>
                <w:color w:val="auto"/>
                <w:sz w:val="16"/>
                <w:szCs w:val="16"/>
              </w:rPr>
              <w:t>Заказчик</w:t>
            </w:r>
          </w:p>
        </w:tc>
        <w:tc>
          <w:tcPr>
            <w:tcW w:w="5001" w:type="dxa"/>
            <w:shd w:val="clear" w:color="auto" w:fill="FFFFFF"/>
            <w:tcMar>
              <w:top w:w="80" w:type="dxa"/>
              <w:left w:w="80" w:type="dxa"/>
              <w:bottom w:w="80" w:type="dxa"/>
              <w:right w:w="80" w:type="dxa"/>
            </w:tcMar>
          </w:tcPr>
          <w:p w14:paraId="50A2D52A">
            <w:pPr>
              <w:spacing w:after="0" w:line="240" w:lineRule="auto"/>
              <w:jc w:val="right"/>
              <w:rPr>
                <w:rFonts w:ascii="Times New Roman" w:hAnsi="Times New Roman" w:eastAsia="Times New Roman" w:cs="Times New Roman"/>
                <w:b/>
                <w:color w:val="auto"/>
                <w:sz w:val="16"/>
                <w:szCs w:val="16"/>
              </w:rPr>
            </w:pPr>
            <w:r>
              <w:rPr>
                <w:rFonts w:ascii="Times New Roman" w:hAnsi="Times New Roman" w:eastAsia="Times New Roman" w:cs="Times New Roman"/>
                <w:b/>
                <w:color w:val="auto"/>
                <w:sz w:val="16"/>
                <w:szCs w:val="16"/>
              </w:rPr>
              <w:t>Исполнитель</w:t>
            </w:r>
          </w:p>
        </w:tc>
      </w:tr>
      <w:tr w14:paraId="2D3B469E">
        <w:tblPrEx>
          <w:shd w:val="clear" w:color="auto" w:fill="FFFFFF"/>
          <w:tblCellMar>
            <w:top w:w="15" w:type="dxa"/>
            <w:left w:w="15" w:type="dxa"/>
            <w:bottom w:w="15" w:type="dxa"/>
            <w:right w:w="15" w:type="dxa"/>
          </w:tblCellMar>
        </w:tblPrEx>
        <w:tc>
          <w:tcPr>
            <w:tcW w:w="4860" w:type="dxa"/>
            <w:shd w:val="clear" w:color="auto" w:fill="FFFFFF"/>
            <w:tcMar>
              <w:top w:w="80" w:type="dxa"/>
              <w:left w:w="80" w:type="dxa"/>
              <w:bottom w:w="80" w:type="dxa"/>
              <w:right w:w="80" w:type="dxa"/>
            </w:tcMar>
          </w:tcPr>
          <w:p w14:paraId="7B0CA1FA">
            <w:pPr>
              <w:spacing w:after="0" w:line="240" w:lineRule="auto"/>
              <w:jc w:val="left"/>
              <w:rPr>
                <w:rFonts w:ascii="Times New Roman" w:hAnsi="Times New Roman" w:eastAsia="Times New Roman" w:cs="Times New Roman"/>
                <w:b w:val="0"/>
                <w:bCs w:val="0"/>
                <w:color w:val="auto"/>
                <w:sz w:val="16"/>
                <w:szCs w:val="16"/>
              </w:rPr>
            </w:pPr>
            <w:r>
              <w:rPr>
                <w:rFonts w:ascii="Times New Roman" w:hAnsi="Times New Roman" w:eastAsia="Times New Roman" w:cs="Times New Roman"/>
                <w:b/>
                <w:bCs/>
                <w:color w:val="auto"/>
                <w:sz w:val="16"/>
                <w:szCs w:val="16"/>
              </w:rPr>
              <w:t xml:space="preserve">ФИО Заказчика: </w:t>
            </w:r>
            <w:r>
              <w:rPr>
                <w:rFonts w:ascii="Times New Roman" w:hAnsi="Times New Roman" w:eastAsia="Times New Roman" w:cs="Times New Roman"/>
                <w:b w:val="0"/>
                <w:bCs w:val="0"/>
                <w:color w:val="auto"/>
                <w:sz w:val="16"/>
                <w:szCs w:val="16"/>
              </w:rPr>
              <w:t>____________________________</w:t>
            </w:r>
          </w:p>
        </w:tc>
        <w:tc>
          <w:tcPr>
            <w:tcW w:w="5001" w:type="dxa"/>
            <w:shd w:val="clear" w:color="auto" w:fill="FFFFFF"/>
            <w:tcMar>
              <w:top w:w="80" w:type="dxa"/>
              <w:left w:w="80" w:type="dxa"/>
              <w:bottom w:w="80" w:type="dxa"/>
              <w:right w:w="80" w:type="dxa"/>
            </w:tcMar>
          </w:tcPr>
          <w:p w14:paraId="0F98E772">
            <w:pPr>
              <w:spacing w:after="0" w:line="240" w:lineRule="auto"/>
              <w:jc w:val="left"/>
              <w:rPr>
                <w:rFonts w:hint="default" w:ascii="Times New Roman" w:hAnsi="Times New Roman" w:eastAsia="Times New Roman" w:cs="Times New Roman"/>
                <w:b w:val="0"/>
                <w:bCs w:val="0"/>
                <w:color w:val="auto"/>
                <w:sz w:val="16"/>
                <w:szCs w:val="16"/>
                <w:lang w:val="ru-RU"/>
              </w:rPr>
            </w:pPr>
            <w:r>
              <w:rPr>
                <w:rFonts w:ascii="Times New Roman" w:hAnsi="Times New Roman" w:eastAsia="Times New Roman" w:cs="Times New Roman"/>
                <w:b w:val="0"/>
                <w:bCs w:val="0"/>
                <w:color w:val="auto"/>
                <w:sz w:val="16"/>
                <w:szCs w:val="16"/>
                <w:lang w:val="ru-RU"/>
              </w:rPr>
              <w:t>Индивидуальный</w:t>
            </w:r>
            <w:r>
              <w:rPr>
                <w:rFonts w:hint="default" w:ascii="Times New Roman" w:hAnsi="Times New Roman" w:eastAsia="Times New Roman" w:cs="Times New Roman"/>
                <w:b w:val="0"/>
                <w:bCs w:val="0"/>
                <w:color w:val="auto"/>
                <w:sz w:val="16"/>
                <w:szCs w:val="16"/>
                <w:lang w:val="ru-RU"/>
              </w:rPr>
              <w:t xml:space="preserve"> предприниматель Абдураманова Ленуре Тимуровна</w:t>
            </w:r>
          </w:p>
        </w:tc>
      </w:tr>
      <w:tr w14:paraId="34237BF8">
        <w:tblPrEx>
          <w:tblCellMar>
            <w:top w:w="15" w:type="dxa"/>
            <w:left w:w="15" w:type="dxa"/>
            <w:bottom w:w="15" w:type="dxa"/>
            <w:right w:w="15" w:type="dxa"/>
          </w:tblCellMar>
        </w:tblPrEx>
        <w:tc>
          <w:tcPr>
            <w:tcW w:w="4860" w:type="dxa"/>
            <w:shd w:val="clear" w:color="auto" w:fill="FFFFFF"/>
            <w:tcMar>
              <w:top w:w="80" w:type="dxa"/>
              <w:left w:w="80" w:type="dxa"/>
              <w:bottom w:w="80" w:type="dxa"/>
              <w:right w:w="80" w:type="dxa"/>
            </w:tcMar>
          </w:tcPr>
          <w:p w14:paraId="594E89A5">
            <w:pPr>
              <w:spacing w:after="0" w:line="240" w:lineRule="auto"/>
              <w:jc w:val="both"/>
              <w:rPr>
                <w:rFonts w:hint="default" w:ascii="Times New Roman" w:hAnsi="Times New Roman" w:eastAsia="Times New Roman" w:cs="Times New Roman"/>
                <w:b w:val="0"/>
                <w:bCs w:val="0"/>
                <w:color w:val="auto"/>
                <w:sz w:val="16"/>
                <w:szCs w:val="16"/>
                <w:lang w:val="ru-RU"/>
              </w:rPr>
            </w:pPr>
            <w:r>
              <w:rPr>
                <w:rFonts w:ascii="Times New Roman" w:hAnsi="Times New Roman" w:eastAsia="Times New Roman" w:cs="Times New Roman"/>
                <w:b/>
                <w:bCs/>
                <w:color w:val="auto"/>
                <w:sz w:val="16"/>
                <w:szCs w:val="16"/>
                <w:lang w:val="ru-RU"/>
              </w:rPr>
              <w:t>ФИО</w:t>
            </w:r>
            <w:r>
              <w:rPr>
                <w:rFonts w:hint="default" w:ascii="Times New Roman" w:hAnsi="Times New Roman" w:eastAsia="Times New Roman" w:cs="Times New Roman"/>
                <w:b/>
                <w:bCs/>
                <w:color w:val="auto"/>
                <w:sz w:val="16"/>
                <w:szCs w:val="16"/>
                <w:lang w:val="ru-RU"/>
              </w:rPr>
              <w:t xml:space="preserve"> несовершеннолетнего пациента:</w:t>
            </w:r>
            <w:r>
              <w:rPr>
                <w:rFonts w:hint="default" w:ascii="Times New Roman" w:hAnsi="Times New Roman" w:eastAsia="Times New Roman" w:cs="Times New Roman"/>
                <w:b w:val="0"/>
                <w:bCs w:val="0"/>
                <w:color w:val="auto"/>
                <w:sz w:val="16"/>
                <w:szCs w:val="16"/>
                <w:lang w:val="ru-RU"/>
              </w:rPr>
              <w:t>________________________</w:t>
            </w:r>
          </w:p>
        </w:tc>
        <w:tc>
          <w:tcPr>
            <w:tcW w:w="5001" w:type="dxa"/>
            <w:shd w:val="clear" w:color="auto" w:fill="FFFFFF"/>
            <w:tcMar>
              <w:top w:w="80" w:type="dxa"/>
              <w:left w:w="80" w:type="dxa"/>
              <w:bottom w:w="80" w:type="dxa"/>
              <w:right w:w="80" w:type="dxa"/>
            </w:tcMar>
          </w:tcPr>
          <w:p w14:paraId="52CAFF33">
            <w:pPr>
              <w:spacing w:after="0" w:line="240" w:lineRule="auto"/>
              <w:jc w:val="right"/>
              <w:rPr>
                <w:rFonts w:ascii="Times New Roman" w:hAnsi="Times New Roman" w:eastAsia="Times New Roman" w:cs="Times New Roman"/>
                <w:b w:val="0"/>
                <w:bCs w:val="0"/>
                <w:color w:val="auto"/>
                <w:sz w:val="16"/>
                <w:szCs w:val="16"/>
              </w:rPr>
            </w:pPr>
            <w:r>
              <w:rPr>
                <w:rFonts w:ascii="Times New Roman" w:hAnsi="Times New Roman" w:eastAsia="Times New Roman" w:cs="Times New Roman"/>
                <w:b w:val="0"/>
                <w:bCs w:val="0"/>
                <w:color w:val="auto"/>
                <w:sz w:val="16"/>
                <w:szCs w:val="16"/>
              </w:rPr>
              <w:t>ИНН 910701875450, КПП р/счет: 40802810100006552248 в АО "ТБанк", к/счет: 3010181045250000974, БИК 044525974</w:t>
            </w:r>
          </w:p>
        </w:tc>
      </w:tr>
      <w:tr w14:paraId="3061CE2F">
        <w:tblPrEx>
          <w:tblCellMar>
            <w:top w:w="15" w:type="dxa"/>
            <w:left w:w="15" w:type="dxa"/>
            <w:bottom w:w="15" w:type="dxa"/>
            <w:right w:w="15" w:type="dxa"/>
          </w:tblCellMar>
        </w:tblPrEx>
        <w:tc>
          <w:tcPr>
            <w:tcW w:w="4860" w:type="dxa"/>
            <w:shd w:val="clear" w:color="auto" w:fill="FFFFFF"/>
            <w:tcMar>
              <w:top w:w="80" w:type="dxa"/>
              <w:left w:w="80" w:type="dxa"/>
              <w:bottom w:w="80" w:type="dxa"/>
              <w:right w:w="80" w:type="dxa"/>
            </w:tcMar>
          </w:tcPr>
          <w:p w14:paraId="38E9C189">
            <w:pPr>
              <w:spacing w:after="0" w:line="240" w:lineRule="auto"/>
              <w:jc w:val="both"/>
              <w:rPr>
                <w:rFonts w:ascii="Times New Roman" w:hAnsi="Times New Roman" w:eastAsia="Times New Roman" w:cs="Times New Roman"/>
                <w:b w:val="0"/>
                <w:bCs w:val="0"/>
                <w:color w:val="auto"/>
                <w:sz w:val="16"/>
                <w:szCs w:val="16"/>
              </w:rPr>
            </w:pPr>
            <w:r>
              <w:rPr>
                <w:rFonts w:ascii="Times New Roman" w:hAnsi="Times New Roman" w:eastAsia="Times New Roman" w:cs="Times New Roman"/>
                <w:b/>
                <w:bCs/>
                <w:color w:val="auto"/>
                <w:sz w:val="16"/>
                <w:szCs w:val="16"/>
              </w:rPr>
              <w:t>Подпись</w:t>
            </w:r>
            <w:r>
              <w:rPr>
                <w:rFonts w:hint="default" w:ascii="Times New Roman" w:hAnsi="Times New Roman" w:eastAsia="Times New Roman" w:cs="Times New Roman"/>
                <w:b/>
                <w:bCs/>
                <w:color w:val="auto"/>
                <w:sz w:val="16"/>
                <w:szCs w:val="16"/>
                <w:lang w:val="ru-RU"/>
              </w:rPr>
              <w:t xml:space="preserve"> заказчика</w:t>
            </w:r>
            <w:r>
              <w:rPr>
                <w:rFonts w:ascii="Times New Roman" w:hAnsi="Times New Roman" w:eastAsia="Times New Roman" w:cs="Times New Roman"/>
                <w:b/>
                <w:bCs/>
                <w:color w:val="auto"/>
                <w:sz w:val="16"/>
                <w:szCs w:val="16"/>
              </w:rPr>
              <w:t> </w:t>
            </w:r>
            <w:r>
              <w:rPr>
                <w:rFonts w:ascii="Times New Roman" w:hAnsi="Times New Roman" w:eastAsia="Times New Roman" w:cs="Times New Roman"/>
                <w:b/>
                <w:bCs/>
                <w:color w:val="auto"/>
                <w:sz w:val="16"/>
                <w:szCs w:val="16"/>
                <w:shd w:val="clear" w:color="auto" w:fill="F6F6F6"/>
              </w:rPr>
              <w:t>__________</w:t>
            </w:r>
            <w:r>
              <w:rPr>
                <w:rFonts w:ascii="Times New Roman" w:hAnsi="Times New Roman" w:eastAsia="Times New Roman" w:cs="Times New Roman"/>
                <w:b/>
                <w:bCs/>
                <w:color w:val="auto"/>
                <w:sz w:val="16"/>
                <w:szCs w:val="16"/>
              </w:rPr>
              <w:t xml:space="preserve"> / </w:t>
            </w:r>
          </w:p>
        </w:tc>
        <w:tc>
          <w:tcPr>
            <w:tcW w:w="5001" w:type="dxa"/>
            <w:shd w:val="clear" w:color="auto" w:fill="FFFFFF"/>
            <w:tcMar>
              <w:top w:w="80" w:type="dxa"/>
              <w:left w:w="80" w:type="dxa"/>
              <w:bottom w:w="80" w:type="dxa"/>
              <w:right w:w="80" w:type="dxa"/>
            </w:tcMar>
          </w:tcPr>
          <w:p w14:paraId="661CD8CE">
            <w:pPr>
              <w:spacing w:after="0" w:line="240" w:lineRule="auto"/>
              <w:jc w:val="right"/>
              <w:rPr>
                <w:rFonts w:ascii="Times New Roman" w:hAnsi="Times New Roman" w:eastAsia="Times New Roman" w:cs="Times New Roman"/>
                <w:b w:val="0"/>
                <w:bCs w:val="0"/>
                <w:color w:val="auto"/>
                <w:sz w:val="16"/>
                <w:szCs w:val="16"/>
              </w:rPr>
            </w:pPr>
            <w:r>
              <w:rPr>
                <w:rFonts w:ascii="Times New Roman" w:hAnsi="Times New Roman" w:eastAsia="Times New Roman" w:cs="Times New Roman"/>
                <w:b w:val="0"/>
                <w:bCs w:val="0"/>
                <w:color w:val="auto"/>
                <w:sz w:val="16"/>
                <w:szCs w:val="16"/>
              </w:rPr>
              <w:t>Телефон: +79785995904</w:t>
            </w:r>
          </w:p>
        </w:tc>
      </w:tr>
      <w:tr w14:paraId="7E6D30A1">
        <w:tblPrEx>
          <w:tblCellMar>
            <w:top w:w="15" w:type="dxa"/>
            <w:left w:w="15" w:type="dxa"/>
            <w:bottom w:w="15" w:type="dxa"/>
            <w:right w:w="15" w:type="dxa"/>
          </w:tblCellMar>
        </w:tblPrEx>
        <w:tc>
          <w:tcPr>
            <w:tcW w:w="4860" w:type="dxa"/>
            <w:shd w:val="clear" w:color="auto" w:fill="FFFFFF"/>
            <w:tcMar>
              <w:top w:w="80" w:type="dxa"/>
              <w:left w:w="80" w:type="dxa"/>
              <w:bottom w:w="80" w:type="dxa"/>
              <w:right w:w="80" w:type="dxa"/>
            </w:tcMar>
          </w:tcPr>
          <w:p w14:paraId="180D7CD1">
            <w:pPr>
              <w:spacing w:after="0" w:line="240" w:lineRule="auto"/>
              <w:jc w:val="both"/>
              <w:rPr>
                <w:rFonts w:ascii="Times New Roman" w:hAnsi="Times New Roman" w:eastAsia="Times New Roman" w:cs="Times New Roman"/>
                <w:b w:val="0"/>
                <w:bCs w:val="0"/>
                <w:color w:val="auto"/>
                <w:sz w:val="20"/>
                <w:szCs w:val="20"/>
              </w:rPr>
            </w:pPr>
            <w:r>
              <w:rPr>
                <w:rFonts w:ascii="Times New Roman" w:hAnsi="Times New Roman" w:eastAsia="Times New Roman" w:cs="Times New Roman"/>
                <w:b/>
                <w:bCs/>
                <w:color w:val="auto"/>
                <w:sz w:val="16"/>
                <w:szCs w:val="16"/>
              </w:rPr>
              <w:t>Подпись</w:t>
            </w:r>
            <w:r>
              <w:rPr>
                <w:rFonts w:hint="default" w:ascii="Times New Roman" w:hAnsi="Times New Roman" w:eastAsia="Times New Roman" w:cs="Times New Roman"/>
                <w:b/>
                <w:bCs/>
                <w:color w:val="auto"/>
                <w:sz w:val="16"/>
                <w:szCs w:val="16"/>
                <w:lang w:val="ru-RU"/>
              </w:rPr>
              <w:t xml:space="preserve"> пациента (Старше 15 лет)</w:t>
            </w:r>
            <w:r>
              <w:rPr>
                <w:rFonts w:ascii="Times New Roman" w:hAnsi="Times New Roman" w:eastAsia="Times New Roman" w:cs="Times New Roman"/>
                <w:b/>
                <w:bCs/>
                <w:color w:val="auto"/>
                <w:sz w:val="16"/>
                <w:szCs w:val="16"/>
              </w:rPr>
              <w:t> </w:t>
            </w:r>
            <w:r>
              <w:rPr>
                <w:rFonts w:ascii="Times New Roman" w:hAnsi="Times New Roman" w:eastAsia="Times New Roman" w:cs="Times New Roman"/>
                <w:b/>
                <w:bCs/>
                <w:color w:val="auto"/>
                <w:sz w:val="16"/>
                <w:szCs w:val="16"/>
                <w:shd w:val="clear" w:color="auto" w:fill="F6F6F6"/>
              </w:rPr>
              <w:t>__________</w:t>
            </w:r>
            <w:r>
              <w:rPr>
                <w:rFonts w:ascii="Times New Roman" w:hAnsi="Times New Roman" w:eastAsia="Times New Roman" w:cs="Times New Roman"/>
                <w:b/>
                <w:bCs/>
                <w:color w:val="auto"/>
                <w:sz w:val="16"/>
                <w:szCs w:val="16"/>
              </w:rPr>
              <w:t xml:space="preserve"> / </w:t>
            </w:r>
          </w:p>
        </w:tc>
        <w:tc>
          <w:tcPr>
            <w:tcW w:w="5001" w:type="dxa"/>
            <w:shd w:val="clear" w:color="auto" w:fill="FFFFFF"/>
            <w:tcMar>
              <w:top w:w="80" w:type="dxa"/>
              <w:left w:w="80" w:type="dxa"/>
              <w:bottom w:w="80" w:type="dxa"/>
              <w:right w:w="80" w:type="dxa"/>
            </w:tcMar>
          </w:tcPr>
          <w:p w14:paraId="7D31365E">
            <w:pPr>
              <w:spacing w:after="0" w:line="240" w:lineRule="auto"/>
              <w:jc w:val="right"/>
              <w:rPr>
                <w:rFonts w:ascii="Times New Roman" w:hAnsi="Times New Roman" w:eastAsia="Times New Roman" w:cs="Times New Roman"/>
                <w:b w:val="0"/>
                <w:bCs w:val="0"/>
                <w:color w:val="auto"/>
                <w:sz w:val="16"/>
                <w:szCs w:val="16"/>
              </w:rPr>
            </w:pPr>
            <w:r>
              <w:rPr>
                <w:rFonts w:ascii="Times New Roman" w:hAnsi="Times New Roman" w:eastAsia="Times New Roman" w:cs="Times New Roman"/>
                <w:b w:val="0"/>
                <w:bCs w:val="0"/>
                <w:color w:val="auto"/>
                <w:sz w:val="16"/>
                <w:szCs w:val="16"/>
                <w:shd w:val="clear" w:color="auto" w:fill="F6F6F6"/>
              </w:rPr>
              <w:t xml:space="preserve">М.П.              </w:t>
            </w:r>
            <w:r>
              <w:rPr>
                <w:rFonts w:ascii="Times New Roman" w:hAnsi="Times New Roman" w:eastAsia="Times New Roman" w:cs="Times New Roman"/>
                <w:b w:val="0"/>
                <w:bCs w:val="0"/>
                <w:color w:val="auto"/>
                <w:sz w:val="16"/>
                <w:szCs w:val="16"/>
              </w:rPr>
              <w:t>ИП Абдураманова Ленуре Тимуровна</w:t>
            </w:r>
          </w:p>
        </w:tc>
      </w:tr>
    </w:tbl>
    <w:p w14:paraId="70C8AB75">
      <w:pPr>
        <w:pStyle w:val="18"/>
        <w:spacing w:beforeLines="0" w:afterLines="0"/>
        <w:ind w:left="-1200" w:leftChars="-500" w:firstLine="0" w:firstLineChars="0"/>
        <w:jc w:val="center"/>
        <w:rPr>
          <w:rFonts w:hint="default" w:ascii="Times New Roman" w:cs="Times New Roman"/>
          <w:b/>
          <w:sz w:val="16"/>
          <w:szCs w:val="16"/>
        </w:rPr>
      </w:pPr>
    </w:p>
    <w:p w14:paraId="6A990069">
      <w:pPr>
        <w:pStyle w:val="18"/>
        <w:spacing w:beforeLines="0" w:afterLines="0"/>
        <w:ind w:left="-1200" w:leftChars="-500" w:firstLine="0" w:firstLineChars="0"/>
        <w:jc w:val="center"/>
        <w:rPr>
          <w:rFonts w:hint="default" w:ascii="Times New Roman" w:cs="Times New Roman"/>
          <w:b/>
          <w:sz w:val="16"/>
          <w:szCs w:val="16"/>
        </w:rPr>
      </w:pPr>
    </w:p>
    <w:p w14:paraId="3F5E8993">
      <w:pPr>
        <w:widowControl/>
        <w:autoSpaceDE/>
        <w:autoSpaceDN/>
        <w:adjustRightInd/>
        <w:ind w:left="-1200" w:leftChars="-500" w:firstLine="0" w:firstLineChars="0"/>
        <w:jc w:val="both"/>
        <w:rPr>
          <w:b/>
          <w:sz w:val="16"/>
          <w:szCs w:val="16"/>
        </w:rPr>
      </w:pPr>
    </w:p>
    <w:p w14:paraId="43CADAFA">
      <w:pPr>
        <w:pStyle w:val="18"/>
        <w:spacing w:beforeLines="0" w:afterLines="0"/>
        <w:ind w:left="0" w:leftChars="0" w:firstLine="0" w:firstLineChars="0"/>
        <w:jc w:val="center"/>
        <w:rPr>
          <w:rFonts w:hint="default" w:ascii="Times New Roman" w:cs="Times New Roman"/>
          <w:b/>
          <w:sz w:val="16"/>
          <w:szCs w:val="16"/>
        </w:rPr>
      </w:pPr>
      <w:r>
        <w:rPr>
          <w:rFonts w:hint="default" w:ascii="Times New Roman" w:cs="Times New Roman"/>
          <w:b/>
          <w:sz w:val="16"/>
          <w:szCs w:val="16"/>
        </w:rPr>
        <w:t xml:space="preserve">СОГЛАСИЕ      </w:t>
      </w:r>
    </w:p>
    <w:p w14:paraId="4798D259">
      <w:pPr>
        <w:pStyle w:val="18"/>
        <w:spacing w:beforeLines="0" w:afterLines="0"/>
        <w:ind w:left="0" w:leftChars="0" w:firstLine="0" w:firstLineChars="0"/>
        <w:jc w:val="center"/>
        <w:rPr>
          <w:rFonts w:hint="default" w:ascii="Times New Roman" w:cs="Times New Roman"/>
          <w:b/>
          <w:sz w:val="16"/>
          <w:szCs w:val="16"/>
        </w:rPr>
      </w:pPr>
      <w:r>
        <w:rPr>
          <w:rFonts w:hint="default" w:ascii="Times New Roman" w:cs="Times New Roman"/>
          <w:b/>
          <w:sz w:val="16"/>
          <w:szCs w:val="16"/>
          <w:lang w:val="ru-RU"/>
        </w:rPr>
        <w:t>п</w:t>
      </w:r>
      <w:r>
        <w:rPr>
          <w:rFonts w:hint="default" w:ascii="Times New Roman" w:cs="Times New Roman"/>
          <w:b/>
          <w:sz w:val="16"/>
          <w:szCs w:val="16"/>
        </w:rPr>
        <w:t>ациента</w:t>
      </w:r>
      <w:r>
        <w:rPr>
          <w:rFonts w:hint="default" w:ascii="Times New Roman" w:cs="Times New Roman"/>
          <w:b/>
          <w:sz w:val="16"/>
          <w:szCs w:val="16"/>
          <w:lang w:val="ru-RU"/>
        </w:rPr>
        <w:t xml:space="preserve"> </w:t>
      </w:r>
      <w:r>
        <w:rPr>
          <w:rFonts w:hint="default" w:ascii="Times New Roman" w:cs="Times New Roman"/>
          <w:b/>
          <w:sz w:val="16"/>
          <w:szCs w:val="16"/>
        </w:rPr>
        <w:t xml:space="preserve">на обработку персональных данных       </w:t>
      </w:r>
    </w:p>
    <w:p w14:paraId="6131AEC3">
      <w:pPr>
        <w:pStyle w:val="18"/>
        <w:spacing w:beforeLines="0" w:afterLines="0"/>
        <w:ind w:left="0" w:leftChars="0" w:firstLine="0" w:firstLineChars="0"/>
        <w:jc w:val="center"/>
        <w:rPr>
          <w:rFonts w:hint="default" w:ascii="Times New Roman" w:cs="Times New Roman"/>
          <w:b/>
          <w:sz w:val="16"/>
          <w:szCs w:val="16"/>
        </w:rPr>
      </w:pPr>
      <w:r>
        <w:rPr>
          <w:rFonts w:hint="default" w:ascii="Times New Roman" w:cs="Times New Roman"/>
          <w:b/>
          <w:sz w:val="16"/>
          <w:szCs w:val="16"/>
        </w:rPr>
        <w:t xml:space="preserve">     </w:t>
      </w:r>
    </w:p>
    <w:p w14:paraId="0ABCD602">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ab/>
      </w:r>
      <w:r>
        <w:rPr>
          <w:rFonts w:hint="default" w:ascii="Times New Roman" w:cs="Times New Roman"/>
          <w:sz w:val="16"/>
          <w:szCs w:val="16"/>
        </w:rPr>
        <w:t>Я____________________________________________________________________</w:t>
      </w:r>
      <w:r>
        <w:rPr>
          <w:rFonts w:hint="default" w:ascii="Times New Roman" w:cs="Times New Roman"/>
          <w:sz w:val="16"/>
          <w:szCs w:val="16"/>
          <w:lang w:val="ru-RU"/>
        </w:rPr>
        <w:t>_______________________________________________________</w:t>
      </w:r>
      <w:r>
        <w:rPr>
          <w:rFonts w:hint="default" w:ascii="Times New Roman" w:cs="Times New Roman"/>
          <w:sz w:val="16"/>
          <w:szCs w:val="16"/>
        </w:rPr>
        <w:t>_,</w:t>
      </w:r>
    </w:p>
    <w:p w14:paraId="2BBE059F">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 xml:space="preserve">                                                                                                                             (Ф.И.О. полностью)</w:t>
      </w:r>
    </w:p>
    <w:p w14:paraId="40120338">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в соответствии с требованиями статьи 9 Федерального закона от 27.07.2006 «О персональных данных» № 152-ФЗ в целях  оказания мне медицинских услуг подтверждаю свое согласие на обработку</w:t>
      </w:r>
      <w:r>
        <w:rPr>
          <w:rFonts w:hint="default" w:ascii="Times New Roman" w:cs="Times New Roman"/>
          <w:sz w:val="16"/>
          <w:szCs w:val="16"/>
          <w:lang w:val="ru-RU"/>
        </w:rPr>
        <w:t xml:space="preserve"> </w:t>
      </w:r>
      <w:r>
        <w:rPr>
          <w:rFonts w:hint="default" w:ascii="Times New Roman" w:cs="Times New Roman"/>
          <w:b/>
          <w:bCs/>
          <w:sz w:val="16"/>
          <w:szCs w:val="16"/>
          <w:lang w:eastAsia="ru-RU"/>
        </w:rPr>
        <w:t>Индивидуальному</w:t>
      </w:r>
      <w:r>
        <w:rPr>
          <w:rFonts w:hint="default" w:ascii="Times New Roman" w:cs="Times New Roman"/>
          <w:b/>
          <w:bCs/>
          <w:sz w:val="16"/>
          <w:szCs w:val="16"/>
          <w:lang w:val="en-US" w:eastAsia="ru-RU"/>
        </w:rPr>
        <w:t xml:space="preserve"> предпринимателю Абдурамановой Ленуре Тимуровне (</w:t>
      </w:r>
      <w:r>
        <w:rPr>
          <w:rFonts w:hint="default" w:ascii="Times New Roman" w:hAnsi="Times New Roman" w:cs="Times New Roman"/>
          <w:b/>
          <w:sz w:val="16"/>
          <w:szCs w:val="16"/>
          <w:lang w:val="ru-RU"/>
        </w:rPr>
        <w:t>296528, Республика Крым, р-н Сакский, с.Каменоломня, ул Молодёжная, д. 9;</w:t>
      </w:r>
      <w:r>
        <w:rPr>
          <w:rFonts w:hint="default" w:ascii="Times New Roman" w:cs="Times New Roman"/>
          <w:sz w:val="16"/>
          <w:szCs w:val="16"/>
          <w:lang w:val="en-US" w:eastAsia="ru-RU"/>
        </w:rPr>
        <w:t xml:space="preserve"> </w:t>
      </w:r>
      <w:r>
        <w:rPr>
          <w:rFonts w:hint="default" w:ascii="Times New Roman" w:cs="Times New Roman"/>
          <w:b/>
          <w:bCs/>
          <w:sz w:val="16"/>
          <w:szCs w:val="16"/>
          <w:lang w:val="en-US" w:eastAsia="ru-RU"/>
        </w:rPr>
        <w:t xml:space="preserve">ИНН </w:t>
      </w:r>
      <w:r>
        <w:rPr>
          <w:rFonts w:hint="default" w:ascii="Times New Roman" w:hAnsi="Times New Roman"/>
          <w:b/>
          <w:bCs/>
          <w:sz w:val="16"/>
          <w:szCs w:val="16"/>
          <w:lang w:val="ru-RU"/>
        </w:rPr>
        <w:t xml:space="preserve">91070187545) </w:t>
      </w:r>
      <w:r>
        <w:rPr>
          <w:rFonts w:hint="default" w:ascii="Times New Roman" w:cs="Times New Roman"/>
          <w:sz w:val="16"/>
          <w:szCs w:val="16"/>
        </w:rPr>
        <w:t>(далее - Оператор)</w:t>
      </w:r>
      <w:r>
        <w:rPr>
          <w:rFonts w:hint="default" w:ascii="Times New Roman" w:cs="Times New Roman"/>
          <w:sz w:val="16"/>
          <w:szCs w:val="16"/>
          <w:lang w:val="ru-RU"/>
        </w:rPr>
        <w:t>,</w:t>
      </w:r>
      <w:r>
        <w:rPr>
          <w:rFonts w:hint="default" w:ascii="Times New Roman" w:cs="Times New Roman"/>
          <w:sz w:val="16"/>
          <w:szCs w:val="16"/>
        </w:rPr>
        <w:t xml:space="preserve"> моих персональных данных</w:t>
      </w:r>
      <w:r>
        <w:rPr>
          <w:rFonts w:hint="default" w:ascii="Times New Roman" w:cs="Times New Roman"/>
          <w:sz w:val="16"/>
          <w:szCs w:val="16"/>
          <w:lang w:val="ru-RU"/>
        </w:rPr>
        <w:t xml:space="preserve"> и персональных данных несовершеннолетнего</w:t>
      </w:r>
      <w:r>
        <w:rPr>
          <w:rFonts w:hint="default" w:ascii="Times New Roman" w:cs="Times New Roman"/>
          <w:sz w:val="16"/>
          <w:szCs w:val="16"/>
        </w:rPr>
        <w:t>, а именно</w:t>
      </w:r>
      <w:r>
        <w:rPr>
          <w:rFonts w:hint="default" w:ascii="Times New Roman" w:cs="Times New Roman"/>
          <w:sz w:val="16"/>
          <w:szCs w:val="16"/>
          <w:lang w:val="ru-RU"/>
        </w:rPr>
        <w:t xml:space="preserve">: </w:t>
      </w:r>
      <w:r>
        <w:rPr>
          <w:rFonts w:hint="default" w:ascii="Times New Roman" w:cs="Times New Roman"/>
          <w:i/>
          <w:iCs/>
          <w:sz w:val="16"/>
          <w:szCs w:val="16"/>
        </w:rPr>
        <w:t>фамилия, имя, отчество (последнее - при наличии)</w:t>
      </w:r>
      <w:r>
        <w:rPr>
          <w:rFonts w:hint="default" w:ascii="Times New Roman" w:cs="Times New Roman"/>
          <w:i/>
          <w:iCs/>
          <w:sz w:val="16"/>
          <w:szCs w:val="16"/>
          <w:lang w:val="ru-RU"/>
        </w:rPr>
        <w:t xml:space="preserve">; </w:t>
      </w:r>
      <w:r>
        <w:rPr>
          <w:rFonts w:hint="default" w:ascii="Times New Roman" w:cs="Times New Roman"/>
          <w:i/>
          <w:iCs/>
          <w:sz w:val="16"/>
          <w:szCs w:val="16"/>
        </w:rPr>
        <w:t>пол</w:t>
      </w:r>
      <w:r>
        <w:rPr>
          <w:rFonts w:hint="default" w:ascii="Times New Roman" w:cs="Times New Roman"/>
          <w:i/>
          <w:iCs/>
          <w:sz w:val="16"/>
          <w:szCs w:val="16"/>
          <w:lang w:val="ru-RU"/>
        </w:rPr>
        <w:t>;</w:t>
      </w:r>
      <w:r>
        <w:rPr>
          <w:rFonts w:hint="default" w:ascii="Times New Roman" w:cs="Times New Roman"/>
          <w:i/>
          <w:iCs/>
          <w:sz w:val="16"/>
          <w:szCs w:val="16"/>
        </w:rPr>
        <w:t xml:space="preserve"> дата рождения</w:t>
      </w:r>
      <w:r>
        <w:rPr>
          <w:rFonts w:hint="default" w:ascii="Times New Roman" w:cs="Times New Roman"/>
          <w:i/>
          <w:iCs/>
          <w:sz w:val="16"/>
          <w:szCs w:val="16"/>
          <w:lang w:val="ru-RU"/>
        </w:rPr>
        <w:t xml:space="preserve">; </w:t>
      </w:r>
      <w:r>
        <w:rPr>
          <w:rFonts w:hint="default" w:ascii="Times New Roman" w:cs="Times New Roman"/>
          <w:i/>
          <w:iCs/>
          <w:sz w:val="16"/>
          <w:szCs w:val="16"/>
        </w:rPr>
        <w:t>место рождения</w:t>
      </w:r>
      <w:r>
        <w:rPr>
          <w:rFonts w:hint="default" w:ascii="Times New Roman" w:cs="Times New Roman"/>
          <w:i/>
          <w:iCs/>
          <w:sz w:val="16"/>
          <w:szCs w:val="16"/>
          <w:lang w:val="ru-RU"/>
        </w:rPr>
        <w:t>;</w:t>
      </w:r>
      <w:r>
        <w:rPr>
          <w:rFonts w:hint="default" w:ascii="Times New Roman" w:cs="Times New Roman"/>
          <w:i/>
          <w:iCs/>
          <w:sz w:val="16"/>
          <w:szCs w:val="16"/>
        </w:rPr>
        <w:t xml:space="preserve"> гражданство</w:t>
      </w:r>
      <w:r>
        <w:rPr>
          <w:rFonts w:hint="default" w:ascii="Times New Roman" w:cs="Times New Roman"/>
          <w:i/>
          <w:iCs/>
          <w:sz w:val="16"/>
          <w:szCs w:val="16"/>
          <w:lang w:val="ru-RU"/>
        </w:rPr>
        <w:t xml:space="preserve">; </w:t>
      </w:r>
      <w:r>
        <w:rPr>
          <w:rFonts w:hint="default" w:ascii="Times New Roman" w:cs="Times New Roman"/>
          <w:i/>
          <w:iCs/>
          <w:sz w:val="16"/>
          <w:szCs w:val="16"/>
        </w:rPr>
        <w:t>данные документа, удостоверяющего личность;</w:t>
      </w:r>
      <w:r>
        <w:rPr>
          <w:rFonts w:hint="default" w:ascii="Times New Roman" w:cs="Times New Roman"/>
          <w:i/>
          <w:iCs/>
          <w:sz w:val="16"/>
          <w:szCs w:val="16"/>
          <w:lang w:val="ru-RU"/>
        </w:rPr>
        <w:t xml:space="preserve"> </w:t>
      </w:r>
      <w:r>
        <w:rPr>
          <w:rFonts w:hint="default" w:ascii="Times New Roman" w:cs="Times New Roman"/>
          <w:i/>
          <w:iCs/>
          <w:sz w:val="16"/>
          <w:szCs w:val="16"/>
        </w:rPr>
        <w:t>место жительства;</w:t>
      </w:r>
      <w:r>
        <w:rPr>
          <w:rFonts w:hint="default" w:ascii="Times New Roman" w:cs="Times New Roman"/>
          <w:i/>
          <w:iCs/>
          <w:sz w:val="16"/>
          <w:szCs w:val="16"/>
          <w:lang w:val="ru-RU"/>
        </w:rPr>
        <w:t xml:space="preserve"> </w:t>
      </w:r>
      <w:r>
        <w:rPr>
          <w:rFonts w:hint="default" w:ascii="Times New Roman" w:cs="Times New Roman"/>
          <w:i/>
          <w:iCs/>
          <w:sz w:val="16"/>
          <w:szCs w:val="16"/>
        </w:rPr>
        <w:t xml:space="preserve"> место регистрации;</w:t>
      </w:r>
      <w:r>
        <w:rPr>
          <w:rFonts w:hint="default" w:ascii="Times New Roman" w:cs="Times New Roman"/>
          <w:i/>
          <w:iCs/>
          <w:sz w:val="16"/>
          <w:szCs w:val="16"/>
          <w:lang w:val="ru-RU"/>
        </w:rPr>
        <w:t xml:space="preserve"> </w:t>
      </w:r>
      <w:r>
        <w:rPr>
          <w:rFonts w:hint="default" w:ascii="Times New Roman" w:cs="Times New Roman"/>
          <w:i/>
          <w:iCs/>
          <w:sz w:val="16"/>
          <w:szCs w:val="16"/>
        </w:rPr>
        <w:t>дата регистрации;</w:t>
      </w:r>
      <w:r>
        <w:rPr>
          <w:rFonts w:hint="default" w:ascii="Times New Roman" w:cs="Times New Roman"/>
          <w:i/>
          <w:iCs/>
          <w:sz w:val="16"/>
          <w:szCs w:val="16"/>
          <w:lang w:val="ru-RU"/>
        </w:rPr>
        <w:t xml:space="preserve"> </w:t>
      </w:r>
      <w:r>
        <w:rPr>
          <w:rFonts w:hint="default" w:ascii="Times New Roman" w:cs="Times New Roman"/>
          <w:i/>
          <w:iCs/>
          <w:sz w:val="16"/>
          <w:szCs w:val="16"/>
        </w:rPr>
        <w:t>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номер полиса обязательного медицинского страхования застрахованного лица (при наличии); анамнез;</w:t>
      </w:r>
      <w:r>
        <w:rPr>
          <w:rFonts w:hint="default" w:ascii="Times New Roman" w:cs="Times New Roman"/>
          <w:i/>
          <w:iCs/>
          <w:sz w:val="16"/>
          <w:szCs w:val="16"/>
          <w:lang w:val="ru-RU"/>
        </w:rPr>
        <w:t xml:space="preserve"> </w:t>
      </w:r>
      <w:r>
        <w:rPr>
          <w:rFonts w:hint="default" w:ascii="Times New Roman" w:cs="Times New Roman"/>
          <w:i/>
          <w:iCs/>
          <w:sz w:val="16"/>
          <w:szCs w:val="16"/>
        </w:rPr>
        <w:t>диагноз; сведения об организации, осуществляющей медицинскую деятельность; вид оказанной медицинской помощи;</w:t>
      </w:r>
      <w:r>
        <w:rPr>
          <w:rFonts w:hint="default" w:ascii="Times New Roman" w:cs="Times New Roman"/>
          <w:i/>
          <w:iCs/>
          <w:sz w:val="16"/>
          <w:szCs w:val="16"/>
          <w:lang w:val="ru-RU"/>
        </w:rPr>
        <w:t xml:space="preserve"> </w:t>
      </w:r>
      <w:r>
        <w:rPr>
          <w:rFonts w:hint="default" w:ascii="Times New Roman" w:cs="Times New Roman"/>
          <w:i/>
          <w:iCs/>
          <w:sz w:val="16"/>
          <w:szCs w:val="16"/>
        </w:rPr>
        <w:t>условия оказания медицинской помощи;</w:t>
      </w:r>
      <w:r>
        <w:rPr>
          <w:rFonts w:hint="default" w:ascii="Times New Roman" w:cs="Times New Roman"/>
          <w:i/>
          <w:iCs/>
          <w:sz w:val="16"/>
          <w:szCs w:val="16"/>
          <w:lang w:val="ru-RU"/>
        </w:rPr>
        <w:t xml:space="preserve"> </w:t>
      </w:r>
      <w:r>
        <w:rPr>
          <w:rFonts w:hint="default" w:ascii="Times New Roman" w:cs="Times New Roman"/>
          <w:i/>
          <w:iCs/>
          <w:sz w:val="16"/>
          <w:szCs w:val="16"/>
        </w:rPr>
        <w:t>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(при наличии);</w:t>
      </w:r>
      <w:r>
        <w:rPr>
          <w:rFonts w:hint="default" w:ascii="Times New Roman" w:cs="Times New Roman"/>
          <w:i/>
          <w:iCs/>
          <w:sz w:val="16"/>
          <w:szCs w:val="16"/>
          <w:lang w:val="ru-RU"/>
        </w:rPr>
        <w:t xml:space="preserve"> </w:t>
      </w:r>
      <w:r>
        <w:rPr>
          <w:rFonts w:hint="default" w:ascii="Times New Roman" w:cs="Times New Roman"/>
          <w:i/>
          <w:iCs/>
          <w:sz w:val="16"/>
          <w:szCs w:val="16"/>
        </w:rPr>
        <w:t>сведения о проведенных медицинских экспертизах, медицинских осмотрах и медицинских освидетельствованиях и их результаты;</w:t>
      </w:r>
      <w:r>
        <w:rPr>
          <w:rFonts w:hint="default" w:ascii="Times New Roman" w:cs="Times New Roman"/>
          <w:i/>
          <w:iCs/>
          <w:sz w:val="16"/>
          <w:szCs w:val="16"/>
          <w:lang w:val="ru-RU"/>
        </w:rPr>
        <w:t xml:space="preserve"> </w:t>
      </w:r>
      <w:r>
        <w:rPr>
          <w:rFonts w:hint="default" w:ascii="Times New Roman" w:cs="Times New Roman"/>
          <w:i/>
          <w:iCs/>
          <w:sz w:val="16"/>
          <w:szCs w:val="16"/>
        </w:rPr>
        <w:t xml:space="preserve"> примененные порядки и стандарты медицинской помощи;</w:t>
      </w:r>
      <w:r>
        <w:rPr>
          <w:rFonts w:hint="default" w:ascii="Times New Roman" w:cs="Times New Roman"/>
          <w:i/>
          <w:iCs/>
          <w:sz w:val="16"/>
          <w:szCs w:val="16"/>
          <w:lang w:val="ru-RU"/>
        </w:rPr>
        <w:t xml:space="preserve"> </w:t>
      </w:r>
      <w:r>
        <w:rPr>
          <w:rFonts w:hint="default" w:ascii="Times New Roman" w:cs="Times New Roman"/>
          <w:i/>
          <w:iCs/>
          <w:sz w:val="16"/>
          <w:szCs w:val="16"/>
        </w:rPr>
        <w:t>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r>
        <w:rPr>
          <w:rFonts w:hint="default" w:ascii="Times New Roman" w:cs="Times New Roman"/>
          <w:i/>
          <w:iCs/>
          <w:sz w:val="16"/>
          <w:szCs w:val="16"/>
          <w:lang w:val="ru-RU"/>
        </w:rPr>
        <w:t xml:space="preserve"> </w:t>
      </w:r>
      <w:r>
        <w:rPr>
          <w:rFonts w:hint="default" w:ascii="Times New Roman" w:cs="Times New Roman"/>
          <w:i/>
          <w:iCs/>
          <w:sz w:val="16"/>
          <w:szCs w:val="16"/>
        </w:rPr>
        <w:t>фото/видеоизображение.</w:t>
      </w:r>
    </w:p>
    <w:p w14:paraId="2EF7EFFA">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 xml:space="preserve">В соответствии с требованиями статьи 10 Федерального закона от 27.07.2006 «О персональных данных» № 152-ФЗ даю согласие на обработку моих персональных данных Оператором при условии, что их обработка осуществляется лицом, профессионально занимающимся медицинской деятельностью и обязанным сохранять врачебную тайну. </w:t>
      </w:r>
    </w:p>
    <w:p w14:paraId="00B13237">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ab/>
      </w:r>
      <w:r>
        <w:rPr>
          <w:rFonts w:hint="default" w:ascii="Times New Roman" w:cs="Times New Roman"/>
          <w:sz w:val="16"/>
          <w:szCs w:val="16"/>
        </w:rPr>
        <w:t>Оператор имеет право:</w:t>
      </w:r>
    </w:p>
    <w:p w14:paraId="4F736EA9">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 xml:space="preserve">- при обработке моих персональных данных вносить их в реестры, базы данных автоматизированных информационных систем для формирования отчётных форм и иных сведений, предоставление которых регламентировано договорами или иными документами, определяющими взаимодействие Оператора со страховыми медицинскими организациями, медицинскими организациями, органами управления здравоохранения; </w:t>
      </w:r>
    </w:p>
    <w:p w14:paraId="56BB170F">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ab/>
      </w:r>
      <w:r>
        <w:rPr>
          <w:rFonts w:hint="default" w:ascii="Times New Roman" w:cs="Times New Roman"/>
          <w:sz w:val="16"/>
          <w:szCs w:val="16"/>
        </w:rPr>
        <w:t xml:space="preserve">- с целью выполнения своих обязательств, предусмотренных нормативными правовыми актами или договорами, предоставлять, передавать мои персональные данные страховым медицинским организациям, медицинским организациям, органам управления здравоохранения, при условии, что указанные предоставление, передача будут осуществляться с использованием машинных носителей или по каналам связи с соблюдением мер, обеспечивающих защиту моих персональных данных от несанкционированного доступа, а также при условии, что их прием и обработка будут осуществляться лицом, обязанным сохранять профессиональную тайну. </w:t>
      </w:r>
    </w:p>
    <w:p w14:paraId="4E5DE292">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ab/>
      </w:r>
      <w:r>
        <w:rPr>
          <w:rFonts w:hint="default" w:ascii="Times New Roman" w:cs="Times New Roman"/>
          <w:sz w:val="16"/>
          <w:szCs w:val="16"/>
        </w:rPr>
        <w:t>Даю согласие на то, что срок хранения моих персональных данных соответствует сроку хранения медицинской карты и составляет двадцать пять лет,</w:t>
      </w:r>
      <w:r>
        <w:rPr>
          <w:rFonts w:hint="default"/>
          <w:sz w:val="16"/>
          <w:szCs w:val="16"/>
        </w:rPr>
        <w:t xml:space="preserve"> </w:t>
      </w:r>
      <w:r>
        <w:rPr>
          <w:rFonts w:hint="default" w:ascii="Times New Roman" w:cs="Times New Roman"/>
          <w:sz w:val="16"/>
          <w:szCs w:val="16"/>
        </w:rPr>
        <w:t>а в случае ведения ее в медицинской информационной системе медицинской организации - пятьдесят лет. По истечении указанного срока хранения моих персональных данных Оператор обязан уничтожить все мои персональные данные, включая все копии на машинных носителях информации.</w:t>
      </w:r>
    </w:p>
    <w:p w14:paraId="33420F7B">
      <w:pPr>
        <w:pStyle w:val="18"/>
        <w:spacing w:beforeLines="0" w:afterLines="0"/>
        <w:ind w:left="0" w:leftChars="0" w:firstLine="0" w:firstLineChars="0"/>
        <w:jc w:val="both"/>
        <w:rPr>
          <w:rFonts w:hint="default" w:ascii="Times New Roman" w:cs="Times New Roman"/>
          <w:sz w:val="16"/>
          <w:szCs w:val="16"/>
        </w:rPr>
      </w:pPr>
      <w:r>
        <w:rPr>
          <w:rFonts w:hint="default"/>
          <w:sz w:val="16"/>
          <w:szCs w:val="16"/>
        </w:rPr>
        <w:tab/>
      </w:r>
      <w:r>
        <w:rPr>
          <w:rFonts w:hint="default" w:ascii="Times New Roman" w:cs="Times New Roman"/>
          <w:sz w:val="16"/>
          <w:szCs w:val="16"/>
        </w:rPr>
        <w:t xml:space="preserve">Передача моих персональных данных иным лицам или иное их разглашение может осуществляться только с моего письменного согласия.                                               </w:t>
      </w:r>
    </w:p>
    <w:p w14:paraId="3ABA7216">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Я согласен (а) со следующими действиями с моими персональными данными:</w:t>
      </w:r>
    </w:p>
    <w:p w14:paraId="29348416">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1. Обработка моих персональных данных в защищённых в установленном порядке автоматизированных информационных системах персональных данных пациентов;</w:t>
      </w:r>
    </w:p>
    <w:p w14:paraId="50102ECA">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2. Обработка моих персональных данных, защищённых в установленном порядке, без использования средств автоматизации.</w:t>
      </w:r>
    </w:p>
    <w:p w14:paraId="551A62C9">
      <w:pPr>
        <w:spacing w:beforeLines="0" w:after="0" w:afterLines="0" w:line="240" w:lineRule="auto"/>
        <w:ind w:left="0" w:leftChars="0" w:firstLine="0" w:firstLineChars="0"/>
        <w:jc w:val="both"/>
        <w:rPr>
          <w:rFonts w:hint="default" w:ascii="Times New Roman" w:cs="Times New Roman"/>
          <w:sz w:val="16"/>
          <w:szCs w:val="16"/>
        </w:rPr>
      </w:pPr>
      <w:r>
        <w:rPr>
          <w:rFonts w:hint="default" w:ascii="Times New Roman" w:hAnsi="Times New Roman" w:cs="Times New Roman"/>
          <w:sz w:val="16"/>
          <w:szCs w:val="16"/>
        </w:rPr>
        <w:t xml:space="preserve">Я оставляю за собой право отозвать свое согласие полностью или частично по моей инициативе на основании личного письменного заявления, в т.ч. и в случае ставших мне известных фактов нарушения моих прав при обработке персональных данных.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за исключением случаев, установленных законодательством. </w:t>
      </w:r>
    </w:p>
    <w:p w14:paraId="48D4D17C">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ab/>
      </w:r>
      <w:r>
        <w:rPr>
          <w:rFonts w:hint="default" w:ascii="Times New Roman" w:cs="Times New Roman"/>
          <w:sz w:val="16"/>
          <w:szCs w:val="16"/>
        </w:rPr>
        <w:t xml:space="preserve">             </w:t>
      </w:r>
      <w:r>
        <w:rPr>
          <w:rFonts w:hint="default" w:ascii="Times New Roman" w:cs="Times New Roman"/>
          <w:sz w:val="16"/>
          <w:szCs w:val="16"/>
          <w:lang w:val="ru-RU"/>
        </w:rPr>
        <w:tab/>
      </w:r>
      <w:r>
        <w:rPr>
          <w:rFonts w:hint="default" w:ascii="Times New Roman" w:cs="Times New Roman"/>
          <w:sz w:val="16"/>
          <w:szCs w:val="16"/>
          <w:lang w:val="ru-RU"/>
        </w:rPr>
        <w:tab/>
      </w:r>
      <w:r>
        <w:rPr>
          <w:rFonts w:hint="default" w:ascii="Times New Roman" w:cs="Times New Roman"/>
          <w:sz w:val="16"/>
          <w:szCs w:val="16"/>
          <w:lang w:val="ru-RU"/>
        </w:rPr>
        <w:tab/>
      </w:r>
      <w:r>
        <w:rPr>
          <w:rFonts w:hint="default" w:ascii="Times New Roman" w:cs="Times New Roman"/>
          <w:sz w:val="16"/>
          <w:szCs w:val="16"/>
          <w:lang w:val="ru-RU"/>
        </w:rPr>
        <w:tab/>
      </w:r>
      <w:r>
        <w:rPr>
          <w:rFonts w:hint="default" w:ascii="Times New Roman" w:cs="Times New Roman"/>
          <w:sz w:val="16"/>
          <w:szCs w:val="16"/>
        </w:rPr>
        <w:t xml:space="preserve"> _____________________                          __________</w:t>
      </w:r>
    </w:p>
    <w:p w14:paraId="10971655">
      <w:pPr>
        <w:pStyle w:val="18"/>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 xml:space="preserve">                               </w:t>
      </w:r>
      <w:r>
        <w:rPr>
          <w:rFonts w:hint="default" w:ascii="Times New Roman" w:cs="Times New Roman"/>
          <w:sz w:val="16"/>
          <w:szCs w:val="16"/>
          <w:lang w:val="ru-RU"/>
        </w:rPr>
        <w:tab/>
      </w:r>
      <w:r>
        <w:rPr>
          <w:rFonts w:hint="default" w:ascii="Times New Roman" w:cs="Times New Roman"/>
          <w:sz w:val="16"/>
          <w:szCs w:val="16"/>
          <w:lang w:val="ru-RU"/>
        </w:rPr>
        <w:tab/>
      </w:r>
      <w:r>
        <w:rPr>
          <w:rFonts w:hint="default" w:ascii="Times New Roman" w:cs="Times New Roman"/>
          <w:sz w:val="16"/>
          <w:szCs w:val="16"/>
          <w:lang w:val="ru-RU"/>
        </w:rPr>
        <w:tab/>
      </w:r>
      <w:r>
        <w:rPr>
          <w:rFonts w:hint="default" w:ascii="Times New Roman" w:cs="Times New Roman"/>
          <w:sz w:val="16"/>
          <w:szCs w:val="16"/>
          <w:lang w:val="ru-RU"/>
        </w:rPr>
        <w:t xml:space="preserve">      </w:t>
      </w:r>
      <w:r>
        <w:rPr>
          <w:rFonts w:hint="default" w:ascii="Times New Roman" w:cs="Times New Roman"/>
          <w:sz w:val="16"/>
          <w:szCs w:val="16"/>
        </w:rPr>
        <w:t xml:space="preserve"> (подпись, Ф.И.О.)                                                   (дата)</w:t>
      </w:r>
    </w:p>
    <w:p w14:paraId="4D44F897">
      <w:pPr>
        <w:pStyle w:val="18"/>
        <w:spacing w:beforeLines="0" w:afterLines="0"/>
        <w:ind w:left="0" w:leftChars="0" w:firstLine="0" w:firstLineChars="0"/>
        <w:jc w:val="both"/>
        <w:rPr>
          <w:rFonts w:hint="default" w:ascii="Times New Roman" w:cs="Times New Roman"/>
          <w:sz w:val="16"/>
          <w:szCs w:val="16"/>
        </w:rPr>
      </w:pPr>
    </w:p>
    <w:p w14:paraId="2A09EFD2">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center"/>
        <w:textAlignment w:val="auto"/>
        <w:rPr>
          <w:rFonts w:hint="default" w:ascii="Times New Roman" w:hAnsi="Times New Roman" w:eastAsia="SimSun" w:cs="Times New Roman"/>
          <w:b/>
          <w:bCs/>
          <w:sz w:val="22"/>
          <w:szCs w:val="22"/>
        </w:rPr>
      </w:pPr>
    </w:p>
    <w:p w14:paraId="24E08082">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center"/>
        <w:textAlignment w:val="auto"/>
        <w:rPr>
          <w:rFonts w:hint="default" w:ascii="Times New Roman" w:hAnsi="Times New Roman" w:eastAsia="SimSun" w:cs="Times New Roman"/>
          <w:b/>
          <w:bCs/>
          <w:sz w:val="22"/>
          <w:szCs w:val="22"/>
          <w:lang w:val="ru-RU"/>
        </w:rPr>
      </w:pPr>
      <w:r>
        <w:rPr>
          <w:rFonts w:hint="default" w:ascii="Times New Roman" w:hAnsi="Times New Roman" w:eastAsia="SimSun" w:cs="Times New Roman"/>
          <w:b/>
          <w:bCs/>
          <w:sz w:val="22"/>
          <w:szCs w:val="22"/>
        </w:rPr>
        <w:t xml:space="preserve">Информированное добровольное согласие на </w:t>
      </w:r>
      <w:r>
        <w:rPr>
          <w:rFonts w:hint="default" w:ascii="Times New Roman" w:hAnsi="Times New Roman" w:eastAsia="SimSun" w:cs="Times New Roman"/>
          <w:b/>
          <w:bCs/>
          <w:sz w:val="22"/>
          <w:szCs w:val="22"/>
          <w:lang w:val="ru-RU"/>
        </w:rPr>
        <w:t>медицинское вмешательство</w:t>
      </w:r>
    </w:p>
    <w:p w14:paraId="124E042C">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p>
    <w:p w14:paraId="7D71BEFD">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lang w:val="ru-RU"/>
        </w:rPr>
      </w:pPr>
      <w:r>
        <w:rPr>
          <w:rFonts w:hint="default" w:ascii="Times New Roman" w:hAnsi="Times New Roman" w:eastAsia="SimSun" w:cs="Times New Roman"/>
          <w:b/>
          <w:bCs/>
          <w:sz w:val="16"/>
          <w:szCs w:val="16"/>
        </w:rPr>
        <w:t>Я,_______________________________________________________________________________________________</w:t>
      </w:r>
      <w:r>
        <w:rPr>
          <w:rFonts w:hint="default" w:ascii="Times New Roman" w:hAnsi="Times New Roman" w:eastAsia="SimSun" w:cs="Times New Roman"/>
          <w:b/>
          <w:bCs/>
          <w:sz w:val="16"/>
          <w:szCs w:val="16"/>
          <w:lang w:val="ru-RU"/>
        </w:rPr>
        <w:t>_________________________</w:t>
      </w:r>
      <w:r>
        <w:rPr>
          <w:rFonts w:hint="default" w:ascii="Times New Roman" w:hAnsi="Times New Roman" w:eastAsia="SimSun" w:cs="Times New Roman"/>
          <w:b/>
          <w:bCs/>
          <w:sz w:val="16"/>
          <w:szCs w:val="16"/>
        </w:rPr>
        <w:t>_(ФИО)</w:t>
      </w:r>
      <w:r>
        <w:rPr>
          <w:rFonts w:hint="default" w:ascii="Times New Roman" w:hAnsi="Times New Roman" w:eastAsia="SimSun" w:cs="Times New Roman"/>
          <w:b/>
          <w:bCs/>
          <w:sz w:val="16"/>
          <w:szCs w:val="16"/>
          <w:lang w:val="ru-RU"/>
        </w:rPr>
        <w:t>,</w:t>
      </w:r>
      <w:r>
        <w:rPr>
          <w:rFonts w:hint="default" w:ascii="Times New Roman" w:hAnsi="Times New Roman" w:eastAsia="SimSun" w:cs="Times New Roman"/>
          <w:sz w:val="16"/>
          <w:szCs w:val="16"/>
        </w:rPr>
        <w:t xml:space="preserve"> в соответствии с требованиями </w:t>
      </w:r>
      <w:r>
        <w:rPr>
          <w:rFonts w:hint="default" w:ascii="Times New Roman" w:hAnsi="Times New Roman" w:eastAsia="SimSun" w:cs="Times New Roman"/>
          <w:b/>
          <w:bCs/>
          <w:sz w:val="16"/>
          <w:szCs w:val="16"/>
        </w:rPr>
        <w:t>статьи № 20 Федерального закона «Об основах охраны здоровья граждан в Российской Федерации»</w:t>
      </w:r>
      <w:r>
        <w:rPr>
          <w:rFonts w:hint="default" w:ascii="Times New Roman" w:hAnsi="Times New Roman" w:eastAsia="SimSun" w:cs="Times New Roman"/>
          <w:sz w:val="16"/>
          <w:szCs w:val="16"/>
        </w:rPr>
        <w:t>, даю информированное добровольное согласие на медицинское вмешательство, т.е. на оказание следующих медицинских услуг</w:t>
      </w:r>
      <w:r>
        <w:rPr>
          <w:rFonts w:hint="default" w:ascii="Times New Roman" w:hAnsi="Times New Roman" w:eastAsia="SimSun" w:cs="Times New Roman"/>
          <w:sz w:val="16"/>
          <w:szCs w:val="16"/>
          <w:lang w:val="ru-RU"/>
        </w:rPr>
        <w:t xml:space="preserve"> несовершеннолетнему</w:t>
      </w:r>
      <w:bookmarkStart w:id="0" w:name="_GoBack"/>
      <w:bookmarkEnd w:id="0"/>
      <w:r>
        <w:rPr>
          <w:rFonts w:hint="default" w:ascii="Times New Roman" w:hAnsi="Times New Roman" w:eastAsia="SimSun" w:cs="Times New Roman"/>
          <w:sz w:val="16"/>
          <w:szCs w:val="16"/>
        </w:rPr>
        <w:t xml:space="preserve">: забор </w:t>
      </w:r>
      <w:r>
        <w:rPr>
          <w:rFonts w:hint="default" w:ascii="Times New Roman" w:hAnsi="Times New Roman" w:eastAsia="SimSun" w:cs="Times New Roman"/>
          <w:sz w:val="16"/>
          <w:szCs w:val="16"/>
          <w:lang w:val="ru-RU"/>
        </w:rPr>
        <w:t xml:space="preserve">биологического материала, </w:t>
      </w:r>
      <w:r>
        <w:rPr>
          <w:rFonts w:hint="default" w:ascii="Times New Roman" w:hAnsi="Times New Roman" w:eastAsia="SimSun" w:cs="Times New Roman"/>
          <w:sz w:val="16"/>
          <w:szCs w:val="16"/>
        </w:rPr>
        <w:t xml:space="preserve"> </w:t>
      </w:r>
      <w:r>
        <w:rPr>
          <w:rFonts w:hint="default" w:ascii="Times New Roman" w:hAnsi="Times New Roman" w:eastAsia="SimSun" w:cs="Times New Roman"/>
          <w:sz w:val="16"/>
          <w:szCs w:val="16"/>
          <w:lang w:val="ru-RU"/>
        </w:rPr>
        <w:t xml:space="preserve">внутримышечная и </w:t>
      </w:r>
      <w:r>
        <w:rPr>
          <w:rFonts w:hint="default" w:ascii="Times New Roman" w:hAnsi="Times New Roman" w:eastAsia="SimSun" w:cs="Times New Roman"/>
          <w:sz w:val="16"/>
          <w:szCs w:val="16"/>
          <w:lang w:val="en-US"/>
        </w:rPr>
        <w:t>внутривенная</w:t>
      </w:r>
      <w:r>
        <w:rPr>
          <w:rFonts w:hint="default" w:ascii="Times New Roman" w:hAnsi="Times New Roman" w:eastAsia="SimSun" w:cs="Times New Roman"/>
          <w:sz w:val="16"/>
          <w:szCs w:val="16"/>
          <w:lang w:val="ru-RU"/>
        </w:rPr>
        <w:t xml:space="preserve"> инъекции, электрокардиографическое исследование, а также опрос, осмотр для выявления жалоб и сбора анамнеза</w:t>
      </w:r>
    </w:p>
    <w:p w14:paraId="45A7B06C">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Я понимаю, что данн</w:t>
      </w:r>
      <w:r>
        <w:rPr>
          <w:rFonts w:hint="default" w:ascii="Times New Roman" w:hAnsi="Times New Roman" w:eastAsia="SimSun" w:cs="Times New Roman"/>
          <w:sz w:val="16"/>
          <w:szCs w:val="16"/>
          <w:lang w:val="ru-RU"/>
        </w:rPr>
        <w:t>ые</w:t>
      </w:r>
      <w:r>
        <w:rPr>
          <w:rFonts w:hint="default" w:ascii="Times New Roman" w:hAnsi="Times New Roman" w:eastAsia="SimSun" w:cs="Times New Roman"/>
          <w:sz w:val="16"/>
          <w:szCs w:val="16"/>
        </w:rPr>
        <w:t xml:space="preserve"> манипуляци</w:t>
      </w:r>
      <w:r>
        <w:rPr>
          <w:rFonts w:hint="default" w:ascii="Times New Roman" w:hAnsi="Times New Roman" w:eastAsia="SimSun" w:cs="Times New Roman"/>
          <w:sz w:val="16"/>
          <w:szCs w:val="16"/>
          <w:lang w:val="ru-RU"/>
        </w:rPr>
        <w:t>и могут быть</w:t>
      </w:r>
      <w:r>
        <w:rPr>
          <w:rFonts w:hint="default" w:ascii="Times New Roman" w:hAnsi="Times New Roman" w:eastAsia="SimSun" w:cs="Times New Roman"/>
          <w:sz w:val="16"/>
          <w:szCs w:val="16"/>
        </w:rPr>
        <w:t xml:space="preserve"> связан</w:t>
      </w:r>
      <w:r>
        <w:rPr>
          <w:rFonts w:hint="default" w:ascii="Times New Roman" w:hAnsi="Times New Roman" w:eastAsia="SimSun" w:cs="Times New Roman"/>
          <w:sz w:val="16"/>
          <w:szCs w:val="16"/>
          <w:lang w:val="ru-RU"/>
        </w:rPr>
        <w:t>ы</w:t>
      </w:r>
      <w:r>
        <w:rPr>
          <w:rFonts w:hint="default" w:ascii="Times New Roman" w:hAnsi="Times New Roman" w:eastAsia="SimSun" w:cs="Times New Roman"/>
          <w:sz w:val="16"/>
          <w:szCs w:val="16"/>
        </w:rPr>
        <w:t xml:space="preserve"> с дискомфортом и возможными болевыми ощущениями в месте пункции. </w:t>
      </w:r>
    </w:p>
    <w:p w14:paraId="28AD6642">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Я проинформирован (а) о том, что после забора крови могут возникнуть такие осложнения как: появление подкожной гематомы (кровоизлияния) в месте пункции</w:t>
      </w:r>
      <w:r>
        <w:rPr>
          <w:rFonts w:hint="default" w:ascii="Times New Roman" w:hAnsi="Times New Roman" w:eastAsia="SimSun" w:cs="Times New Roman"/>
          <w:sz w:val="16"/>
          <w:szCs w:val="16"/>
          <w:lang w:val="ru-RU"/>
        </w:rPr>
        <w:t>,</w:t>
      </w:r>
      <w:r>
        <w:rPr>
          <w:rFonts w:hint="default" w:ascii="Times New Roman" w:hAnsi="Times New Roman" w:eastAsia="SimSun" w:cs="Times New Roman"/>
          <w:sz w:val="16"/>
          <w:szCs w:val="16"/>
        </w:rPr>
        <w:t xml:space="preserve"> воспаление мягких тканей в месте пункции</w:t>
      </w:r>
      <w:r>
        <w:rPr>
          <w:rFonts w:hint="default" w:ascii="Times New Roman" w:hAnsi="Times New Roman" w:eastAsia="SimSun" w:cs="Times New Roman"/>
          <w:sz w:val="16"/>
          <w:szCs w:val="16"/>
          <w:lang w:val="ru-RU"/>
        </w:rPr>
        <w:t>,</w:t>
      </w:r>
      <w:r>
        <w:rPr>
          <w:rFonts w:hint="default" w:ascii="Times New Roman" w:hAnsi="Times New Roman" w:eastAsia="SimSun" w:cs="Times New Roman"/>
          <w:sz w:val="16"/>
          <w:szCs w:val="16"/>
        </w:rPr>
        <w:t xml:space="preserve"> повреждение нерва в результате его укола или сдавливания образовавшейся гематомой. </w:t>
      </w:r>
    </w:p>
    <w:p w14:paraId="60D0F0C9">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 xml:space="preserve">Я также проинформирован (а) о возможности проведения повторной венепункции в связи с техническими сложностями, возникшими при заборе крови из вены. </w:t>
      </w:r>
    </w:p>
    <w:p w14:paraId="5A469D30">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 xml:space="preserve">Я подтверждаю, что в Анкете анамнеза назвал(а) все известные имеющиеся у меня </w:t>
      </w:r>
      <w:r>
        <w:rPr>
          <w:rFonts w:hint="default" w:ascii="Times New Roman" w:hAnsi="Times New Roman" w:eastAsia="SimSun" w:cs="Times New Roman"/>
          <w:sz w:val="16"/>
          <w:szCs w:val="16"/>
          <w:lang w:val="ru-RU"/>
        </w:rPr>
        <w:t>диагнозы, а также принимаемые мной лекарственные препараты</w:t>
      </w:r>
      <w:r>
        <w:rPr>
          <w:rFonts w:hint="default" w:ascii="Times New Roman" w:hAnsi="Times New Roman" w:eastAsia="SimSun" w:cs="Times New Roman"/>
          <w:sz w:val="16"/>
          <w:szCs w:val="16"/>
        </w:rPr>
        <w:t xml:space="preserve">. </w:t>
      </w:r>
    </w:p>
    <w:p w14:paraId="2645B372">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 xml:space="preserve">Я подтверждаю, что добросовестно ответил(а) на все вопросы специалистов, не скрыв никакой информации о состоянии своего здоровья. </w:t>
      </w:r>
    </w:p>
    <w:p w14:paraId="588C03BB">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 xml:space="preserve">Я имел(а) возможность задавать все интересующие меня вопросы и получил(а) исчерпывающие ответы на них. </w:t>
      </w:r>
    </w:p>
    <w:p w14:paraId="22BE6A9F">
      <w:pPr>
        <w:ind w:left="0" w:leftChars="0" w:right="-113" w:rightChars="-47" w:firstLine="0" w:firstLineChars="0"/>
        <w:jc w:val="both"/>
        <w:rPr>
          <w:rFonts w:hint="default" w:ascii="Times New Roman" w:hAnsi="Times New Roman" w:eastAsia="SimSun" w:cs="Times New Roman"/>
          <w:b/>
          <w:bCs/>
          <w:sz w:val="20"/>
          <w:szCs w:val="20"/>
          <w:lang w:val="ru-RU"/>
        </w:rPr>
      </w:pPr>
      <w:r>
        <w:rPr>
          <w:rFonts w:hint="default" w:ascii="Times New Roman" w:hAnsi="Times New Roman" w:eastAsia="SimSun" w:cs="Times New Roman"/>
          <w:b/>
          <w:bCs/>
          <w:sz w:val="20"/>
          <w:szCs w:val="20"/>
          <w:lang w:val="ru-RU"/>
        </w:rPr>
        <w:t xml:space="preserve">   </w:t>
      </w:r>
    </w:p>
    <w:p w14:paraId="1368CE61">
      <w:pPr>
        <w:ind w:left="0" w:leftChars="0" w:right="-113" w:rightChars="-47" w:firstLine="0" w:firstLineChars="0"/>
        <w:jc w:val="both"/>
        <w:rPr>
          <w:rFonts w:hint="default" w:ascii="Times New Roman" w:hAnsi="Times New Roman" w:cs="Times New Roman"/>
          <w:sz w:val="16"/>
          <w:szCs w:val="16"/>
        </w:rPr>
      </w:pPr>
      <w:r>
        <w:rPr>
          <w:rFonts w:hint="default" w:ascii="Times New Roman" w:hAnsi="Times New Roman" w:eastAsia="SimSun" w:cs="Times New Roman"/>
          <w:b/>
          <w:bCs/>
          <w:sz w:val="20"/>
          <w:szCs w:val="20"/>
          <w:lang w:val="ru-RU"/>
        </w:rPr>
        <w:t>Подпись______________              Дата__________________</w:t>
      </w:r>
    </w:p>
    <w:p w14:paraId="3BA879C2">
      <w:pPr>
        <w:pStyle w:val="18"/>
        <w:spacing w:beforeLines="0" w:afterLines="0"/>
        <w:ind w:left="0" w:leftChars="0" w:firstLine="0" w:firstLineChars="0"/>
        <w:jc w:val="center"/>
        <w:rPr>
          <w:rFonts w:hint="default" w:ascii="Times New Roman" w:cs="Times New Roman"/>
          <w:b/>
          <w:sz w:val="16"/>
          <w:szCs w:val="16"/>
        </w:rPr>
      </w:pPr>
    </w:p>
    <w:sectPr>
      <w:footerReference r:id="rId4" w:type="default"/>
      <w:footnotePr>
        <w:pos w:val="beneathText"/>
      </w:footnotePr>
      <w:pgSz w:w="11905" w:h="16837"/>
      <w:pgMar w:top="567" w:right="567" w:bottom="567"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mbria">
    <w:panose1 w:val="02040503050406030204"/>
    <w:charset w:val="CC"/>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Helvetica">
    <w:altName w:val="Arial"/>
    <w:panose1 w:val="020B0604020202020204"/>
    <w:charset w:val="CC"/>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682D0">
    <w:pPr>
      <w:pStyle w:val="10"/>
      <w:spacing w:beforeLines="0" w:afterLines="0"/>
      <w:jc w:val="center"/>
      <w:rPr>
        <w:rFonts w:hint="default"/>
        <w:sz w:val="24"/>
        <w:szCs w:val="24"/>
      </w:rPr>
    </w:pPr>
    <w:r>
      <w:rPr>
        <w:rFonts w:hint="default"/>
        <w:sz w:val="24"/>
        <w:szCs w:val="24"/>
      </w:rPr>
      <w:fldChar w:fldCharType="begin"/>
    </w:r>
    <w:r>
      <w:rPr>
        <w:rFonts w:hint="default"/>
        <w:sz w:val="24"/>
        <w:szCs w:val="24"/>
      </w:rPr>
      <w:instrText xml:space="preserve"> PAGE   \* MERGEFORMAT </w:instrText>
    </w:r>
    <w:r>
      <w:rPr>
        <w:rFonts w:hint="default"/>
        <w:sz w:val="24"/>
        <w:szCs w:val="24"/>
      </w:rPr>
      <w:fldChar w:fldCharType="separate"/>
    </w:r>
    <w:r>
      <w:rPr>
        <w:rFonts w:hint="default"/>
        <w:sz w:val="24"/>
        <w:szCs w:val="24"/>
        <w:lang/>
      </w:rPr>
      <w:t>3</w:t>
    </w:r>
    <w:r>
      <w:rPr>
        <w:rFonts w:hint="default"/>
        <w:sz w:val="24"/>
        <w:szCs w:val="24"/>
        <w:lang/>
      </w:rPr>
      <w:fldChar w:fldCharType="end"/>
    </w:r>
  </w:p>
  <w:p w14:paraId="1FED6CA2">
    <w:pPr>
      <w:pStyle w:val="10"/>
      <w:spacing w:beforeLines="0" w:afterLines="0"/>
      <w:rPr>
        <w:rFonts w:hint="default"/>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AD7E0F"/>
    <w:multiLevelType w:val="multilevel"/>
    <w:tmpl w:val="6FAD7E0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9"/>
  <w:hyphenationZone w:val="360"/>
  <w:doNotHyphenateCaps/>
  <w:drawingGridHorizontalSpacing w:val="120"/>
  <w:drawingGridVerticalSpacing w:val="120"/>
  <w:displayHorizontalDrawingGridEvery w:val="1"/>
  <w:displayVerticalDrawingGridEvery w:val="0"/>
  <w:doNotUseMarginsForDrawingGridOrigin w:val="1"/>
  <w:drawingGridHorizontalOrigin w:val="1701"/>
  <w:drawingGridVerticalOrigin w:val="1984"/>
  <w:characterSpacingControl w:val="doNotCompress"/>
  <w:doNotValidateAgainstSchema/>
  <w:doNotDemarcateInvalidXml/>
  <w:footnotePr>
    <w:pos w:val="beneathTex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9FB666F"/>
    <w:rsid w:val="683825B6"/>
    <w:rsid w:val="76B77E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iPriority="0" w:semiHidden="0" w:name="Normal"/>
    <w:lsdException w:qFormat="1" w:uiPriority="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nhideWhenUsed="0" w:uiPriority="99" w:semiHidden="0" w:name="Normal Indent"/>
    <w:lsdException w:unhideWhenUsed="0" w:uiPriority="99" w:semiHidden="0" w:name="footnote text"/>
    <w:lsdException w:unhideWhenUsed="0" w:uiPriority="99" w:semiHidden="0" w:name="annotation text"/>
    <w:lsdException w:uiPriority="99" w:semiHidden="0" w:name="header"/>
    <w:lsdException w:uiPriority="99" w:semiHidden="0" w:name="footer"/>
    <w:lsdException w:uiPriority="99" w:semiHidden="0" w:name="index heading"/>
    <w:lsdException w:qFormat="1" w:uiPriority="0" w:name="caption" w:locked="1"/>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iPriority="99" w:semiHidden="0" w:name="List"/>
    <w:lsdException w:unhideWhenUsed="0" w:uiPriority="99" w:semiHidden="0" w:name="List Bullet"/>
    <w:lsdException w:qFormat="1" w:uiPriority="99" w:name="List Number"/>
    <w:lsdException w:unhideWhenUsed="0" w:uiPriority="99" w:semiHidden="0" w:name="List 2"/>
    <w:lsdException w:unhideWhenUsed="0" w:uiPriority="99" w:semiHidden="0" w:name="List 3"/>
    <w:lsdException w:qFormat="1" w:uiPriority="99" w:name="List 4"/>
    <w:lsdException w:qFormat="1" w:uiPriority="99"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qFormat="1" w:uiPriority="99" w:semiHidden="0" w:name="Title"/>
    <w:lsdException w:unhideWhenUsed="0" w:uiPriority="99" w:semiHidden="0" w:name="Closing"/>
    <w:lsdException w:unhideWhenUsed="0" w:uiPriority="99" w:semiHidden="0" w:name="Signature"/>
    <w:lsdException w:uiPriority="99" w:semiHidden="0" w:name="Default Paragraph Font"/>
    <w:lsdException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qFormat="1" w:uiPriority="99" w:semiHidden="0" w:name="Subtitle"/>
    <w:lsdException w:qFormat="1" w:uiPriority="99" w:name="Salutation"/>
    <w:lsdException w:qFormat="1" w:uiPriority="99" w:name="Date"/>
    <w:lsdException w:qFormat="1" w:uiPriority="99"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qFormat="1" w:uiPriority="0" w:name="Strong" w:locked="1"/>
    <w:lsdException w:qFormat="1" w:uiPriority="0" w:name="Emphasis" w:locked="1"/>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iPriority="59" w:name="Table Grid"/>
    <w:lsdException w:unhideWhenUsed="0" w:uiPriority="99" w:semiHidden="0" w:name="Table Theme"/>
    <w:lsdException w:qFormat="1" w:uiPriority="99" w:semiHidden="0" w:name="No Spacing"/>
  </w:latentStyles>
  <w:style w:type="paragraph" w:default="1" w:styleId="1">
    <w:name w:val="Normal"/>
    <w:unhideWhenUsed/>
    <w:qFormat/>
    <w:uiPriority w:val="0"/>
    <w:pPr>
      <w:widowControl w:val="0"/>
      <w:suppressAutoHyphens/>
      <w:overflowPunct w:val="0"/>
      <w:autoSpaceDE w:val="0"/>
      <w:autoSpaceDN w:val="0"/>
      <w:adjustRightInd w:val="0"/>
      <w:spacing w:beforeLines="0" w:afterLines="0"/>
      <w:textAlignment w:val="baseline"/>
    </w:pPr>
    <w:rPr>
      <w:rFonts w:hint="default" w:cs="Times New Roman"/>
      <w:kern w:val="1"/>
      <w:sz w:val="24"/>
      <w:szCs w:val="24"/>
      <w:lang w:val="ru-RU" w:eastAsia="ru-RU" w:bidi="ar-SA"/>
    </w:rPr>
  </w:style>
  <w:style w:type="character" w:default="1" w:styleId="2">
    <w:name w:val="Default Paragraph Font"/>
    <w:unhideWhenUsed/>
    <w:uiPriority w:val="99"/>
    <w:rPr>
      <w:rFonts w:hint="default"/>
      <w:sz w:val="24"/>
      <w:szCs w:val="24"/>
    </w:rPr>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index 1"/>
    <w:basedOn w:val="1"/>
    <w:next w:val="1"/>
    <w:unhideWhenUsed/>
    <w:uiPriority w:val="99"/>
    <w:pPr>
      <w:spacing w:beforeLines="0" w:afterLines="0"/>
      <w:ind w:left="240" w:hanging="240"/>
    </w:pPr>
    <w:rPr>
      <w:rFonts w:hint="default"/>
      <w:sz w:val="24"/>
      <w:szCs w:val="24"/>
    </w:rPr>
  </w:style>
  <w:style w:type="paragraph" w:styleId="5">
    <w:name w:val="header"/>
    <w:basedOn w:val="1"/>
    <w:link w:val="16"/>
    <w:unhideWhenUsed/>
    <w:uiPriority w:val="99"/>
    <w:pPr>
      <w:tabs>
        <w:tab w:val="center" w:pos="4677"/>
        <w:tab w:val="right" w:pos="9355"/>
      </w:tabs>
      <w:spacing w:beforeLines="0" w:afterLines="0"/>
    </w:pPr>
    <w:rPr>
      <w:rFonts w:hint="default"/>
      <w:sz w:val="24"/>
      <w:szCs w:val="24"/>
    </w:rPr>
  </w:style>
  <w:style w:type="paragraph" w:styleId="6">
    <w:name w:val="Body Text"/>
    <w:basedOn w:val="1"/>
    <w:link w:val="13"/>
    <w:unhideWhenUsed/>
    <w:uiPriority w:val="99"/>
    <w:pPr>
      <w:spacing w:beforeLines="0" w:after="120" w:afterLines="0"/>
    </w:pPr>
    <w:rPr>
      <w:rFonts w:hint="default"/>
      <w:sz w:val="24"/>
      <w:szCs w:val="24"/>
    </w:rPr>
  </w:style>
  <w:style w:type="paragraph" w:styleId="7">
    <w:name w:val="index heading"/>
    <w:basedOn w:val="1"/>
    <w:unhideWhenUsed/>
    <w:uiPriority w:val="99"/>
    <w:pPr>
      <w:suppressLineNumbers/>
      <w:spacing w:beforeLines="0" w:afterLines="0"/>
    </w:pPr>
    <w:rPr>
      <w:rFonts w:hint="default"/>
      <w:sz w:val="24"/>
      <w:szCs w:val="24"/>
    </w:rPr>
  </w:style>
  <w:style w:type="paragraph" w:styleId="8">
    <w:name w:val="Title"/>
    <w:basedOn w:val="1"/>
    <w:next w:val="9"/>
    <w:link w:val="14"/>
    <w:unhideWhenUsed/>
    <w:qFormat/>
    <w:uiPriority w:val="99"/>
    <w:pPr>
      <w:suppressLineNumbers/>
      <w:spacing w:before="120" w:beforeLines="0" w:after="120" w:afterLines="0"/>
    </w:pPr>
    <w:rPr>
      <w:rFonts w:hint="default"/>
      <w:i/>
      <w:sz w:val="24"/>
      <w:szCs w:val="24"/>
    </w:rPr>
  </w:style>
  <w:style w:type="paragraph" w:styleId="9">
    <w:name w:val="Subtitle"/>
    <w:basedOn w:val="8"/>
    <w:next w:val="6"/>
    <w:link w:val="15"/>
    <w:unhideWhenUsed/>
    <w:qFormat/>
    <w:uiPriority w:val="99"/>
    <w:pPr>
      <w:keepNext/>
      <w:spacing w:before="240" w:beforeLines="0" w:afterLines="0"/>
      <w:jc w:val="center"/>
    </w:pPr>
    <w:rPr>
      <w:rFonts w:hint="default" w:ascii="Arial" w:cs="Arial"/>
      <w:sz w:val="28"/>
      <w:szCs w:val="28"/>
    </w:rPr>
  </w:style>
  <w:style w:type="paragraph" w:styleId="10">
    <w:name w:val="footer"/>
    <w:basedOn w:val="1"/>
    <w:link w:val="17"/>
    <w:unhideWhenUsed/>
    <w:uiPriority w:val="99"/>
    <w:pPr>
      <w:tabs>
        <w:tab w:val="center" w:pos="4677"/>
        <w:tab w:val="right" w:pos="9355"/>
      </w:tabs>
      <w:spacing w:beforeLines="0" w:afterLines="0"/>
    </w:pPr>
    <w:rPr>
      <w:rFonts w:hint="default"/>
      <w:sz w:val="24"/>
      <w:szCs w:val="24"/>
    </w:rPr>
  </w:style>
  <w:style w:type="paragraph" w:styleId="11">
    <w:name w:val="List"/>
    <w:basedOn w:val="6"/>
    <w:unhideWhenUsed/>
    <w:uiPriority w:val="99"/>
    <w:pPr>
      <w:spacing w:beforeLines="0" w:afterLines="0"/>
    </w:pPr>
    <w:rPr>
      <w:rFonts w:hint="default"/>
      <w:sz w:val="24"/>
      <w:szCs w:val="24"/>
    </w:rPr>
  </w:style>
  <w:style w:type="character" w:customStyle="1" w:styleId="12">
    <w:name w:val="Символ нумерации"/>
    <w:unhideWhenUsed/>
    <w:uiPriority w:val="99"/>
    <w:rPr>
      <w:rFonts w:hint="default"/>
      <w:sz w:val="24"/>
      <w:szCs w:val="24"/>
    </w:rPr>
  </w:style>
  <w:style w:type="character" w:customStyle="1" w:styleId="13">
    <w:name w:val="Основной текст Знак"/>
    <w:basedOn w:val="2"/>
    <w:link w:val="6"/>
    <w:unhideWhenUsed/>
    <w:locked/>
    <w:uiPriority w:val="99"/>
    <w:rPr>
      <w:rFonts w:hint="default" w:cs="Times New Roman"/>
      <w:kern w:val="1"/>
      <w:sz w:val="24"/>
      <w:szCs w:val="24"/>
      <w:lang w:val="ru-RU" w:eastAsia="ru-RU"/>
    </w:rPr>
  </w:style>
  <w:style w:type="character" w:customStyle="1" w:styleId="14">
    <w:name w:val="Заголовок Знак"/>
    <w:basedOn w:val="2"/>
    <w:link w:val="8"/>
    <w:unhideWhenUsed/>
    <w:locked/>
    <w:uiPriority w:val="10"/>
    <w:rPr>
      <w:rFonts w:hint="eastAsia" w:ascii="Cambria" w:hAnsi="Cambria" w:eastAsia="Times New Roman" w:cs="Times New Roman"/>
      <w:b/>
      <w:kern w:val="28"/>
      <w:sz w:val="32"/>
      <w:szCs w:val="32"/>
    </w:rPr>
  </w:style>
  <w:style w:type="character" w:customStyle="1" w:styleId="15">
    <w:name w:val="Подзаголовок Знак"/>
    <w:basedOn w:val="2"/>
    <w:link w:val="9"/>
    <w:unhideWhenUsed/>
    <w:locked/>
    <w:uiPriority w:val="11"/>
    <w:rPr>
      <w:rFonts w:hint="eastAsia" w:ascii="Cambria" w:hAnsi="Cambria" w:eastAsia="Times New Roman" w:cs="Times New Roman"/>
      <w:kern w:val="1"/>
      <w:sz w:val="24"/>
      <w:szCs w:val="24"/>
    </w:rPr>
  </w:style>
  <w:style w:type="character" w:customStyle="1" w:styleId="16">
    <w:name w:val="Верхний колонтитул Знак"/>
    <w:basedOn w:val="2"/>
    <w:link w:val="5"/>
    <w:unhideWhenUsed/>
    <w:locked/>
    <w:uiPriority w:val="99"/>
    <w:rPr>
      <w:rFonts w:hint="default" w:cs="Times New Roman"/>
      <w:kern w:val="1"/>
      <w:sz w:val="24"/>
      <w:szCs w:val="24"/>
    </w:rPr>
  </w:style>
  <w:style w:type="character" w:customStyle="1" w:styleId="17">
    <w:name w:val="Нижний колонтитул Знак"/>
    <w:basedOn w:val="2"/>
    <w:link w:val="10"/>
    <w:unhideWhenUsed/>
    <w:locked/>
    <w:uiPriority w:val="99"/>
    <w:rPr>
      <w:rFonts w:hint="default" w:cs="Times New Roman"/>
      <w:kern w:val="1"/>
      <w:sz w:val="24"/>
      <w:szCs w:val="24"/>
    </w:rPr>
  </w:style>
  <w:style w:type="paragraph" w:styleId="18">
    <w:name w:val="No Spacing"/>
    <w:unhideWhenUsed/>
    <w:qFormat/>
    <w:uiPriority w:val="99"/>
    <w:pPr>
      <w:spacing w:beforeLines="0" w:afterLines="0"/>
    </w:pPr>
    <w:rPr>
      <w:rFonts w:hint="default" w:ascii="Calibri" w:hAnsi="Times New Roman" w:eastAsia="SimSun" w:cs="Calibri"/>
      <w:sz w:val="22"/>
      <w:szCs w:val="22"/>
      <w:lang w:val="ru-RU" w:eastAsia="ru-RU"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TotalTime>1</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2026-04-06T08:31:53Z</dcterms:created>
  <dc:creator>Мерамед</dc:creator>
  <cp:lastModifiedBy>Мерамед</cp:lastModifiedBy>
  <cp:lastPrinted>2026-04-06T09:15:48Z</cp:lastPrinted>
  <dcterms:modified xsi:type="dcterms:W3CDTF">2026-04-06T09:23:08Z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60A26BDE0FF84481BB89D82021722AE2_13</vt:lpwstr>
  </property>
</Properties>
</file>